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93D47DF" w:rsidR="006548EB" w:rsidRPr="00CD71EA" w:rsidRDefault="00932645"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08B73D73" w:rsidR="006548EB" w:rsidRPr="001F267F" w:rsidRDefault="00932645" w:rsidP="006548EB">
      <w:pPr>
        <w:jc w:val="center"/>
        <w:rPr>
          <w:b/>
        </w:rPr>
      </w:pPr>
      <w:r>
        <w:rPr>
          <w:b/>
        </w:rPr>
        <w:t>1</w:t>
      </w:r>
      <w:r w:rsidR="003A0586">
        <w:rPr>
          <w:b/>
        </w:rPr>
        <w:t>6</w:t>
      </w:r>
      <w:r>
        <w:rPr>
          <w:b/>
        </w:rPr>
        <w:t xml:space="preserve"> de Abril </w:t>
      </w:r>
      <w:r w:rsidRPr="00370598">
        <w:rPr>
          <w:b/>
        </w:rPr>
        <w:t>de</w:t>
      </w:r>
      <w:r w:rsidR="00370598" w:rsidRPr="00370598">
        <w:rPr>
          <w:b/>
        </w:rPr>
        <w:t xml:space="preserv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2B94B354" w:rsidR="0058601C" w:rsidRPr="00CD71EA" w:rsidRDefault="008A01D8"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159AF75D" w:rsidR="002C5827" w:rsidRPr="008A01D8" w:rsidRDefault="008A01D8" w:rsidP="00060DF8">
      <w:pPr>
        <w:ind w:left="3402"/>
        <w:rPr>
          <w:color w:val="000000" w:themeColor="text1"/>
        </w:rPr>
      </w:pPr>
      <w:r w:rsidRPr="008A01D8">
        <w:rPr>
          <w:color w:val="000000" w:themeColor="text1"/>
        </w:rPr>
        <w:t>Leticia,</w:t>
      </w:r>
      <w:r w:rsidR="00932645">
        <w:rPr>
          <w:color w:val="000000" w:themeColor="text1"/>
        </w:rPr>
        <w:t xml:space="preserve"> 1</w:t>
      </w:r>
      <w:r w:rsidR="003A0586">
        <w:rPr>
          <w:color w:val="000000" w:themeColor="text1"/>
        </w:rPr>
        <w:t>6</w:t>
      </w:r>
      <w:r w:rsidR="00932645">
        <w:rPr>
          <w:color w:val="000000" w:themeColor="text1"/>
        </w:rPr>
        <w:t xml:space="preserve"> de</w:t>
      </w:r>
      <w:r w:rsidRPr="008A01D8">
        <w:rPr>
          <w:color w:val="000000" w:themeColor="text1"/>
        </w:rPr>
        <w:t xml:space="preserve"> </w:t>
      </w:r>
      <w:r w:rsidR="00AC5FCD">
        <w:rPr>
          <w:color w:val="000000" w:themeColor="text1"/>
        </w:rPr>
        <w:t>abril</w:t>
      </w:r>
      <w:r w:rsidRPr="008A01D8">
        <w:rPr>
          <w:color w:val="000000" w:themeColor="text1"/>
        </w:rPr>
        <w:t xml:space="preserve"> 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6A728334" w14:textId="77777777" w:rsidR="00A224A1" w:rsidRPr="009C0F15" w:rsidRDefault="00A224A1" w:rsidP="00A224A1">
      <w:pPr>
        <w:spacing w:line="240" w:lineRule="auto"/>
        <w:rPr>
          <w:rFonts w:asciiTheme="majorHAnsi" w:hAnsiTheme="majorHAnsi" w:cstheme="majorHAnsi"/>
          <w:b/>
          <w:bCs/>
          <w:sz w:val="24"/>
          <w:szCs w:val="24"/>
        </w:rPr>
      </w:pPr>
      <w:r>
        <w:rPr>
          <w:rFonts w:asciiTheme="majorHAnsi" w:hAnsiTheme="majorHAnsi" w:cstheme="majorHAnsi"/>
          <w:b/>
          <w:bCs/>
          <w:sz w:val="24"/>
          <w:szCs w:val="24"/>
        </w:rPr>
        <w:t>JOSE DANILO ARANGO BARRAGAN</w:t>
      </w:r>
    </w:p>
    <w:p w14:paraId="462057FB" w14:textId="77777777" w:rsidR="00A224A1" w:rsidRDefault="00A224A1" w:rsidP="00A224A1">
      <w:pPr>
        <w:spacing w:line="240" w:lineRule="auto"/>
        <w:rPr>
          <w:rFonts w:asciiTheme="majorHAnsi" w:hAnsiTheme="majorHAnsi" w:cstheme="majorHAnsi"/>
          <w:b/>
          <w:bCs/>
          <w:sz w:val="24"/>
          <w:szCs w:val="24"/>
        </w:rPr>
      </w:pPr>
      <w:r w:rsidRPr="009C0F15">
        <w:rPr>
          <w:rFonts w:asciiTheme="majorHAnsi" w:hAnsiTheme="majorHAnsi" w:cstheme="majorHAnsi"/>
          <w:sz w:val="24"/>
          <w:szCs w:val="24"/>
        </w:rPr>
        <w:t xml:space="preserve">SUPERVISOR CONTRATO No. </w:t>
      </w:r>
      <w:r w:rsidRPr="00B27E67">
        <w:rPr>
          <w:rFonts w:asciiTheme="majorHAnsi" w:hAnsiTheme="majorHAnsi" w:cstheme="majorHAnsi"/>
          <w:b/>
          <w:bCs/>
          <w:sz w:val="24"/>
          <w:szCs w:val="24"/>
        </w:rPr>
        <w:t>CO1.PCCNTR.9123620</w:t>
      </w:r>
    </w:p>
    <w:p w14:paraId="61DC0CDA" w14:textId="77777777" w:rsidR="00A224A1" w:rsidRDefault="00A224A1" w:rsidP="00A224A1">
      <w:pPr>
        <w:spacing w:line="240" w:lineRule="auto"/>
        <w:rPr>
          <w:rFonts w:asciiTheme="majorHAnsi" w:hAnsiTheme="majorHAnsi" w:cstheme="majorHAnsi"/>
          <w:sz w:val="24"/>
          <w:szCs w:val="24"/>
        </w:rPr>
      </w:pPr>
      <w:r w:rsidRPr="008F7E5C">
        <w:rPr>
          <w:rFonts w:asciiTheme="majorHAnsi" w:hAnsiTheme="majorHAnsi" w:cstheme="majorHAnsi"/>
          <w:sz w:val="24"/>
          <w:szCs w:val="24"/>
        </w:rPr>
        <w:t>Coordinador Académico</w:t>
      </w:r>
    </w:p>
    <w:p w14:paraId="51E5EAC6" w14:textId="77777777" w:rsidR="00A224A1" w:rsidRDefault="00A224A1" w:rsidP="00A224A1">
      <w:pPr>
        <w:spacing w:line="240" w:lineRule="auto"/>
        <w:rPr>
          <w:rFonts w:asciiTheme="majorHAnsi" w:hAnsiTheme="majorHAnsi" w:cstheme="majorHAnsi"/>
          <w:sz w:val="24"/>
          <w:szCs w:val="24"/>
        </w:rPr>
      </w:pPr>
      <w:r w:rsidRPr="008F7E5C">
        <w:rPr>
          <w:rFonts w:asciiTheme="majorHAnsi" w:hAnsiTheme="majorHAnsi" w:cstheme="majorHAnsi"/>
          <w:sz w:val="24"/>
          <w:szCs w:val="24"/>
        </w:rPr>
        <w:t>Centro Para la Biodiversidad y el Turismo del Amazonas SENA Regional Amazonas</w:t>
      </w:r>
    </w:p>
    <w:p w14:paraId="7C6C9720" w14:textId="77777777" w:rsidR="00A224A1" w:rsidRDefault="00A224A1" w:rsidP="00A224A1">
      <w:pPr>
        <w:spacing w:line="240" w:lineRule="auto"/>
        <w:rPr>
          <w:rFonts w:asciiTheme="majorHAnsi" w:hAnsiTheme="majorHAnsi" w:cstheme="majorHAnsi"/>
          <w:sz w:val="24"/>
          <w:szCs w:val="24"/>
        </w:rPr>
      </w:pPr>
      <w:r>
        <w:rPr>
          <w:rFonts w:asciiTheme="majorHAnsi" w:hAnsiTheme="majorHAnsi" w:cstheme="majorHAnsi"/>
          <w:sz w:val="24"/>
          <w:szCs w:val="24"/>
        </w:rPr>
        <w:t>Leticia</w:t>
      </w:r>
    </w:p>
    <w:p w14:paraId="066AA87C" w14:textId="77777777" w:rsidR="002C5827" w:rsidRDefault="002C5827" w:rsidP="002C5827"/>
    <w:p w14:paraId="641C4675" w14:textId="65A3BD46" w:rsidR="002C5827" w:rsidRPr="002C5827" w:rsidRDefault="002C5827" w:rsidP="00060DF8">
      <w:pPr>
        <w:ind w:left="3402" w:hanging="22"/>
      </w:pPr>
      <w:r w:rsidRPr="002C5827">
        <w:rPr>
          <w:b/>
          <w:bCs/>
        </w:rPr>
        <w:t>Asunto</w:t>
      </w:r>
      <w:r>
        <w:t>: Informe mensual de ejecución contractual</w:t>
      </w:r>
      <w:r w:rsidR="00A224A1">
        <w:t xml:space="preserve"> </w:t>
      </w:r>
      <w:r w:rsidR="00CF4519">
        <w:t xml:space="preserve">del 17 de marzo al 16 de </w:t>
      </w:r>
      <w:r w:rsidR="00AC5FCD">
        <w:t>abril</w:t>
      </w:r>
      <w:r w:rsidR="00A224A1">
        <w:t xml:space="preserve"> 2026. </w:t>
      </w:r>
    </w:p>
    <w:p w14:paraId="4EF84D51" w14:textId="77777777" w:rsidR="002C5827" w:rsidRDefault="002C5827" w:rsidP="00060DF8"/>
    <w:p w14:paraId="2BC7D8E3" w14:textId="50CE2116" w:rsidR="002C5827" w:rsidRDefault="002C5827" w:rsidP="00060DF8">
      <w:pPr>
        <w:ind w:left="3402" w:hanging="22"/>
      </w:pPr>
      <w:r w:rsidRPr="002C5827">
        <w:rPr>
          <w:b/>
          <w:bCs/>
        </w:rPr>
        <w:t>Referencia</w:t>
      </w:r>
      <w:r>
        <w:t xml:space="preserve">: </w:t>
      </w:r>
      <w:r w:rsidR="00A224A1" w:rsidRPr="00B27E67">
        <w:rPr>
          <w:rFonts w:asciiTheme="majorHAnsi" w:hAnsiTheme="majorHAnsi" w:cstheme="majorHAnsi"/>
          <w:sz w:val="24"/>
          <w:szCs w:val="24"/>
        </w:rPr>
        <w:t>CO1.PCCNTR.9123620</w:t>
      </w:r>
      <w:r w:rsidR="00A224A1" w:rsidRPr="009C0F15">
        <w:rPr>
          <w:rFonts w:asciiTheme="majorHAnsi" w:hAnsiTheme="majorHAnsi" w:cstheme="majorHAnsi"/>
          <w:sz w:val="24"/>
          <w:szCs w:val="24"/>
        </w:rPr>
        <w:t xml:space="preserve"> del añ</w:t>
      </w:r>
      <w:r w:rsidR="00A224A1">
        <w:rPr>
          <w:rFonts w:asciiTheme="majorHAnsi" w:hAnsiTheme="majorHAnsi" w:cstheme="majorHAnsi"/>
          <w:sz w:val="24"/>
          <w:szCs w:val="24"/>
        </w:rPr>
        <w:t>o 2026</w:t>
      </w:r>
    </w:p>
    <w:p w14:paraId="784B90BA" w14:textId="77777777" w:rsidR="002C5827" w:rsidRDefault="002C5827" w:rsidP="0041134D"/>
    <w:p w14:paraId="57AD4ED7" w14:textId="50258C51" w:rsidR="00BE0204" w:rsidRDefault="00A224A1" w:rsidP="0041134D">
      <w:r w:rsidRPr="00A224A1">
        <w:rPr>
          <w:color w:val="000000" w:themeColor="text1"/>
        </w:rPr>
        <w:t>KARLA NATALIA CAMPOS PORTELA</w:t>
      </w:r>
      <w:r w:rsidR="00BE0204">
        <w:t xml:space="preserve">, </w:t>
      </w:r>
      <w:r w:rsidR="00BE0204" w:rsidRPr="00BE0204">
        <w:t xml:space="preserve">identificado con la cédula de ciudadanía </w:t>
      </w:r>
      <w:r w:rsidR="00BE0204">
        <w:t>nr</w:t>
      </w:r>
      <w:r w:rsidR="00BE0204" w:rsidRPr="00BE0204">
        <w:t>o.</w:t>
      </w:r>
      <w:r w:rsidR="00BE0204">
        <w:t xml:space="preserve"> </w:t>
      </w:r>
      <w:r>
        <w:t>1.110.554.634</w:t>
      </w:r>
      <w:r>
        <w:rPr>
          <w:color w:val="C00000"/>
        </w:rPr>
        <w:t xml:space="preserve"> </w:t>
      </w:r>
      <w:r w:rsidRPr="00A224A1">
        <w:rPr>
          <w:color w:val="000000" w:themeColor="text1"/>
        </w:rPr>
        <w:t>de Ibagué</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5B10C77" w14:textId="3B683F3D" w:rsidR="00BE0204" w:rsidRDefault="002C3C0A" w:rsidP="002C3C0A">
      <w:r w:rsidRPr="002C3C0A">
        <w:rPr>
          <w:b/>
          <w:bCs/>
        </w:rPr>
        <w:t>Valor y forma de Pago:</w:t>
      </w:r>
      <w:r w:rsidRPr="009917EE">
        <w:t xml:space="preserve"> </w:t>
      </w:r>
      <w:r w:rsidR="00A224A1" w:rsidRPr="00A224A1">
        <w:t>Se fija como valor total para el contrato la suma de CINCUENTA Y CUATRO MILLONES TRESCIENTOS OCHENTA Y NUEVE MIL SEIS PESOS M/CTE. ($ 54´389,006). Esta suma será pagada por el SENA al contratista de la siguiente manera: a) Un primer pago correspondiente al mes de febrero de 2026 por valor de CUATRO MILLONES NOVECIENTOS CUARENTA Y CUATRO MIL CUATROCIENTOS CINCUENTA Y CINCO PESOS M/CTE. ($4´944.455), b) Nueve (09) pagos iguales por los meses de marzo a noviembre de 2026 por valor de CINCO MILLONES CUATROCIENTOS NOVENTA Y TRES MIL OCHOCIENTOS TREINTA Y NUEVE PESOS M/CTE. ($5´493.839) cada uno.</w:t>
      </w:r>
    </w:p>
    <w:p w14:paraId="06D785F3" w14:textId="77777777" w:rsidR="00A224A1" w:rsidRPr="00A224A1" w:rsidRDefault="00A224A1" w:rsidP="002C3C0A"/>
    <w:p w14:paraId="4F712461" w14:textId="04740553" w:rsidR="002C3C0A" w:rsidRPr="00A224A1" w:rsidRDefault="002C3C0A" w:rsidP="002C3C0A">
      <w:pPr>
        <w:rPr>
          <w:color w:val="000000" w:themeColor="text1"/>
        </w:rPr>
      </w:pPr>
      <w:r w:rsidRPr="002C3C0A">
        <w:rPr>
          <w:b/>
          <w:bCs/>
        </w:rPr>
        <w:t xml:space="preserve">Plazo: </w:t>
      </w:r>
      <w:r w:rsidR="00A224A1" w:rsidRPr="00A224A1">
        <w:rPr>
          <w:color w:val="000000" w:themeColor="text1"/>
        </w:rPr>
        <w:t>30 de Noviembre</w:t>
      </w:r>
      <w:r w:rsidR="00A224A1">
        <w:rPr>
          <w:color w:val="000000" w:themeColor="text1"/>
        </w:rPr>
        <w:t xml:space="preserve"> </w:t>
      </w:r>
      <w:r w:rsidR="00A224A1" w:rsidRPr="00A224A1">
        <w:rPr>
          <w:color w:val="000000" w:themeColor="text1"/>
        </w:rPr>
        <w:t>de 2026.</w:t>
      </w:r>
    </w:p>
    <w:p w14:paraId="4F2C0141" w14:textId="77777777" w:rsidR="00BE0204" w:rsidRPr="008D4206" w:rsidRDefault="00BE0204" w:rsidP="002C3C0A"/>
    <w:p w14:paraId="23A5C7A8" w14:textId="6AEE496D" w:rsidR="002C3C0A" w:rsidRDefault="002C3C0A" w:rsidP="00B36340">
      <w:r w:rsidRPr="002C3C0A">
        <w:rPr>
          <w:b/>
          <w:bCs/>
        </w:rPr>
        <w:t xml:space="preserve">Objeto: </w:t>
      </w:r>
      <w:r w:rsidR="00A224A1" w:rsidRPr="00A224A1">
        <w:t xml:space="preserve">Impartir formación titulada, complementaria, </w:t>
      </w:r>
      <w:r w:rsidR="00767FAB">
        <w:t>EDTS</w:t>
      </w:r>
      <w:r w:rsidR="00A224A1" w:rsidRPr="00A224A1">
        <w:t xml:space="preserve"> y/o seguimiento a la etapa productiva en todas las modalidades de formación (presencial, virtual y/o a distancia) en el programa de trabajo en alturas y afines.</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D2318F">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D2318F">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33CBEEC6" w:rsidR="00942F1C" w:rsidRPr="00942F1C" w:rsidRDefault="00CF465D" w:rsidP="00CF465D">
            <w:pPr>
              <w:spacing w:line="240" w:lineRule="auto"/>
              <w:rPr>
                <w:rFonts w:eastAsia="Times New Roman"/>
                <w:color w:val="000000"/>
                <w:sz w:val="20"/>
                <w:szCs w:val="20"/>
              </w:rPr>
            </w:pPr>
            <w:r w:rsidRPr="00CF465D">
              <w:rPr>
                <w:sz w:val="20"/>
                <w:szCs w:val="20"/>
              </w:rPr>
              <w:t>Adelantar todas las gestiones necesarias para la ejecución del contrato en condiciones de eficiencia y calidad, y de acuerdo con las especificaciones exigidas por el SENA.</w:t>
            </w:r>
          </w:p>
        </w:tc>
        <w:tc>
          <w:tcPr>
            <w:tcW w:w="1234" w:type="pct"/>
            <w:vAlign w:val="center"/>
            <w:hideMark/>
          </w:tcPr>
          <w:p w14:paraId="7E28CA64" w14:textId="505A6059" w:rsidR="00CF465D" w:rsidRPr="00CF465D" w:rsidRDefault="00CF465D" w:rsidP="00CF465D">
            <w:pPr>
              <w:spacing w:line="240" w:lineRule="auto"/>
              <w:rPr>
                <w:rFonts w:eastAsia="Times New Roman"/>
                <w:color w:val="000000"/>
                <w:sz w:val="20"/>
                <w:szCs w:val="20"/>
                <w:lang w:val="es-MX" w:eastAsia="es-MX"/>
              </w:rPr>
            </w:pPr>
            <w:r w:rsidRPr="00CF465D">
              <w:rPr>
                <w:rFonts w:eastAsia="Times New Roman"/>
                <w:color w:val="000000"/>
                <w:sz w:val="20"/>
                <w:szCs w:val="20"/>
                <w:lang w:val="es-MX" w:eastAsia="es-MX"/>
              </w:rPr>
              <w:t xml:space="preserve">Durante el mes de </w:t>
            </w:r>
            <w:r w:rsidR="00AC5FCD">
              <w:rPr>
                <w:rFonts w:eastAsia="Times New Roman"/>
                <w:color w:val="000000"/>
                <w:sz w:val="20"/>
                <w:szCs w:val="20"/>
                <w:lang w:val="es-MX" w:eastAsia="es-MX"/>
              </w:rPr>
              <w:t>abril</w:t>
            </w:r>
            <w:r w:rsidRPr="00CF465D">
              <w:rPr>
                <w:rFonts w:eastAsia="Times New Roman"/>
                <w:color w:val="000000"/>
                <w:sz w:val="20"/>
                <w:szCs w:val="20"/>
                <w:lang w:val="es-MX" w:eastAsia="es-MX"/>
              </w:rPr>
              <w:t xml:space="preserve"> se impartieron los siguientes procesos de formación:</w:t>
            </w:r>
          </w:p>
          <w:p w14:paraId="1EE86DF3" w14:textId="77777777" w:rsidR="00CF465D" w:rsidRPr="00CF465D" w:rsidRDefault="00CF465D" w:rsidP="00CF465D">
            <w:pPr>
              <w:spacing w:line="240" w:lineRule="auto"/>
              <w:rPr>
                <w:rFonts w:eastAsia="Times New Roman"/>
                <w:color w:val="000000"/>
                <w:sz w:val="20"/>
                <w:szCs w:val="20"/>
                <w:lang w:val="es-MX" w:eastAsia="es-MX"/>
              </w:rPr>
            </w:pPr>
          </w:p>
          <w:p w14:paraId="1365544D" w14:textId="1E9F99E8" w:rsidR="00CF465D" w:rsidRPr="00CF465D" w:rsidRDefault="00CF465D" w:rsidP="00CF465D">
            <w:pPr>
              <w:spacing w:line="240" w:lineRule="auto"/>
              <w:rPr>
                <w:rFonts w:eastAsia="Times New Roman"/>
                <w:color w:val="000000"/>
                <w:sz w:val="20"/>
                <w:szCs w:val="20"/>
                <w:lang w:eastAsia="es-MX"/>
              </w:rPr>
            </w:pPr>
            <w:r w:rsidRPr="00CF465D">
              <w:rPr>
                <w:rFonts w:eastAsia="Times New Roman"/>
                <w:color w:val="000000"/>
                <w:sz w:val="20"/>
                <w:szCs w:val="20"/>
                <w:lang w:val="es-MX" w:eastAsia="es-MX"/>
              </w:rPr>
              <w:t xml:space="preserve">Jefes de área: </w:t>
            </w:r>
            <w:r w:rsidR="00AC5FCD">
              <w:rPr>
                <w:rFonts w:eastAsia="Times New Roman"/>
                <w:color w:val="000000"/>
                <w:sz w:val="20"/>
                <w:szCs w:val="20"/>
                <w:lang w:eastAsia="es-MX"/>
              </w:rPr>
              <w:t>3469163, 3469149.</w:t>
            </w:r>
          </w:p>
          <w:p w14:paraId="0A10B2FE" w14:textId="77777777" w:rsidR="00942F1C" w:rsidRDefault="00CF465D" w:rsidP="00CF465D">
            <w:pPr>
              <w:spacing w:line="240" w:lineRule="auto"/>
              <w:rPr>
                <w:rFonts w:eastAsia="Times New Roman"/>
                <w:color w:val="000000"/>
                <w:sz w:val="20"/>
                <w:szCs w:val="20"/>
                <w:lang w:eastAsia="es-MX"/>
              </w:rPr>
            </w:pPr>
            <w:r w:rsidRPr="00CF465D">
              <w:rPr>
                <w:rFonts w:eastAsia="Times New Roman"/>
                <w:color w:val="000000"/>
                <w:sz w:val="20"/>
                <w:szCs w:val="20"/>
                <w:lang w:val="es-MX" w:eastAsia="es-MX"/>
              </w:rPr>
              <w:t xml:space="preserve">Trabajador autorizado: </w:t>
            </w:r>
            <w:r w:rsidRPr="00CF465D">
              <w:rPr>
                <w:rFonts w:eastAsia="Times New Roman"/>
                <w:color w:val="000000"/>
                <w:sz w:val="20"/>
                <w:szCs w:val="20"/>
                <w:lang w:eastAsia="es-MX"/>
              </w:rPr>
              <w:t>34</w:t>
            </w:r>
            <w:r w:rsidR="00AC5FCD">
              <w:rPr>
                <w:rFonts w:eastAsia="Times New Roman"/>
                <w:color w:val="000000"/>
                <w:sz w:val="20"/>
                <w:szCs w:val="20"/>
                <w:lang w:eastAsia="es-MX"/>
              </w:rPr>
              <w:t xml:space="preserve">69138, 3469168.  Reentrenamiento de Trabajador autorizado: 3469160. </w:t>
            </w:r>
          </w:p>
          <w:p w14:paraId="0BBCDD66" w14:textId="2DDA2C7B" w:rsidR="00AC5FCD" w:rsidRPr="00CF465D" w:rsidRDefault="00AC5FCD" w:rsidP="00CF465D">
            <w:pPr>
              <w:spacing w:line="240" w:lineRule="auto"/>
              <w:rPr>
                <w:rFonts w:eastAsia="Times New Roman"/>
                <w:color w:val="000000"/>
                <w:sz w:val="20"/>
                <w:szCs w:val="20"/>
              </w:rPr>
            </w:pPr>
            <w:r>
              <w:rPr>
                <w:rFonts w:eastAsia="Times New Roman"/>
                <w:color w:val="000000"/>
                <w:sz w:val="20"/>
                <w:szCs w:val="20"/>
                <w:lang w:eastAsia="es-MX"/>
              </w:rPr>
              <w:t>Brigadista Integral: 3439770</w:t>
            </w:r>
          </w:p>
        </w:tc>
        <w:tc>
          <w:tcPr>
            <w:tcW w:w="1237" w:type="pct"/>
            <w:vAlign w:val="center"/>
            <w:hideMark/>
          </w:tcPr>
          <w:p w14:paraId="67864694" w14:textId="4A4AD83A" w:rsidR="00942F1C" w:rsidRPr="00942F1C" w:rsidRDefault="00D2318F" w:rsidP="00D2318F">
            <w:pPr>
              <w:spacing w:line="240" w:lineRule="auto"/>
              <w:rPr>
                <w:rFonts w:ascii="Times New Roman" w:eastAsia="Times New Roman" w:hAnsi="Times New Roman" w:cs="Times New Roman"/>
                <w:sz w:val="20"/>
                <w:szCs w:val="20"/>
              </w:rPr>
            </w:pPr>
            <w:r w:rsidRPr="00D2318F">
              <w:rPr>
                <w:sz w:val="20"/>
                <w:szCs w:val="20"/>
              </w:rPr>
              <w:t>Guías de Aprendizaje y correos electrónicos, reporte de juicios evaluativos.</w:t>
            </w:r>
          </w:p>
        </w:tc>
      </w:tr>
      <w:tr w:rsidR="00D2318F" w:rsidRPr="00942F1C" w14:paraId="1B38D4B1" w14:textId="77777777" w:rsidTr="00D2318F">
        <w:trPr>
          <w:trHeight w:val="290"/>
        </w:trPr>
        <w:tc>
          <w:tcPr>
            <w:tcW w:w="375" w:type="pct"/>
            <w:vAlign w:val="center"/>
            <w:hideMark/>
          </w:tcPr>
          <w:p w14:paraId="4FE85720" w14:textId="77777777" w:rsidR="00D2318F" w:rsidRPr="00D2318F" w:rsidRDefault="00D2318F" w:rsidP="00D2318F">
            <w:pPr>
              <w:spacing w:line="240" w:lineRule="auto"/>
              <w:rPr>
                <w:rFonts w:eastAsia="Times New Roman"/>
                <w:color w:val="000000"/>
              </w:rPr>
            </w:pPr>
            <w:r w:rsidRPr="00D2318F">
              <w:rPr>
                <w:rFonts w:eastAsia="Times New Roman"/>
                <w:color w:val="000000"/>
              </w:rPr>
              <w:t>2</w:t>
            </w:r>
          </w:p>
        </w:tc>
        <w:tc>
          <w:tcPr>
            <w:tcW w:w="2154" w:type="pct"/>
            <w:vAlign w:val="center"/>
            <w:hideMark/>
          </w:tcPr>
          <w:p w14:paraId="1F633A19" w14:textId="40FF2F92"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Ejecutar el contrato de acuerdo con el procedimiento de ejecución de la formación profesional integral, con autonomía e independencia desde el punto de vista técnico y científico, sin perjuicio del cumplimiento que se debe dar a los contenidos mínimos de los programas de formación, el calendario académico, las estrategias para evitar la deserción, el lugar, los fines y objetivos misionales, las normas y directrices del SENA. Para ello aplicará las herramientas pedagógicas, criterios de evaluación, adjudicación de calificaciones, entre otros aspectos que considere necesarios, conducentes y pertinentes para garantizar la transmisión de sus conocimientos y la adquisición de competencias por parte de los aprendices, coherentemente con la filosofía institucional.</w:t>
            </w:r>
          </w:p>
        </w:tc>
        <w:tc>
          <w:tcPr>
            <w:tcW w:w="1234" w:type="pct"/>
            <w:hideMark/>
          </w:tcPr>
          <w:p w14:paraId="3CB891E5" w14:textId="6B8634C5" w:rsidR="00D2318F" w:rsidRPr="004F22C4" w:rsidRDefault="00D2318F" w:rsidP="004F22C4">
            <w:pPr>
              <w:spacing w:line="240" w:lineRule="auto"/>
              <w:rPr>
                <w:rFonts w:eastAsia="Times New Roman"/>
                <w:sz w:val="20"/>
                <w:szCs w:val="20"/>
              </w:rPr>
            </w:pPr>
            <w:r w:rsidRPr="004F22C4">
              <w:rPr>
                <w:sz w:val="20"/>
                <w:szCs w:val="20"/>
              </w:rPr>
              <w:t>Se hace uso correcto de las TIC dispuestas por el SENA (sitio web, Sofia Plus, correo institucional, entre otros).</w:t>
            </w:r>
          </w:p>
        </w:tc>
        <w:tc>
          <w:tcPr>
            <w:tcW w:w="1237" w:type="pct"/>
            <w:vAlign w:val="center"/>
            <w:hideMark/>
          </w:tcPr>
          <w:p w14:paraId="0FC1DC9B" w14:textId="75E43A32" w:rsidR="00D2318F" w:rsidRPr="004F22C4" w:rsidRDefault="00D2318F" w:rsidP="004F22C4">
            <w:pPr>
              <w:spacing w:line="240" w:lineRule="auto"/>
              <w:rPr>
                <w:rFonts w:eastAsia="Times New Roman"/>
                <w:sz w:val="20"/>
                <w:szCs w:val="20"/>
              </w:rPr>
            </w:pPr>
            <w:r w:rsidRPr="004F22C4">
              <w:rPr>
                <w:rFonts w:eastAsia="Times New Roman"/>
                <w:sz w:val="20"/>
                <w:szCs w:val="20"/>
              </w:rPr>
              <w:t xml:space="preserve">Sofia Plus </w:t>
            </w:r>
          </w:p>
        </w:tc>
      </w:tr>
      <w:tr w:rsidR="00D2318F" w:rsidRPr="00942F1C" w14:paraId="13A7D458" w14:textId="77777777" w:rsidTr="00D2318F">
        <w:trPr>
          <w:trHeight w:val="290"/>
        </w:trPr>
        <w:tc>
          <w:tcPr>
            <w:tcW w:w="375" w:type="pct"/>
            <w:vAlign w:val="center"/>
            <w:hideMark/>
          </w:tcPr>
          <w:p w14:paraId="6E444E7C" w14:textId="77777777" w:rsidR="00D2318F" w:rsidRPr="00D2318F" w:rsidRDefault="00D2318F" w:rsidP="00D2318F">
            <w:pPr>
              <w:spacing w:line="240" w:lineRule="auto"/>
              <w:rPr>
                <w:rFonts w:eastAsia="Times New Roman"/>
                <w:color w:val="000000"/>
              </w:rPr>
            </w:pPr>
            <w:r w:rsidRPr="00D2318F">
              <w:rPr>
                <w:rFonts w:eastAsia="Times New Roman"/>
                <w:color w:val="000000"/>
              </w:rPr>
              <w:t>3</w:t>
            </w:r>
          </w:p>
        </w:tc>
        <w:tc>
          <w:tcPr>
            <w:tcW w:w="2154" w:type="pct"/>
            <w:vAlign w:val="center"/>
            <w:hideMark/>
          </w:tcPr>
          <w:p w14:paraId="4D83D020" w14:textId="443C190E"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Desarrollar las actividades adicionales que como instructor se requieran para la ejecución del contrato: El contratista se compromete a ajustarse a las políticas de comunicación del SENA y aplicación de las TIC (Manejar los sitios Web oficiales, utilizar correctamente los correos electrónicos revisarlos periódicamente y contestar requerimientos), velar por la correcta utilización de la imagen institucional, reportar al área de comunicaciones de la regional los eventos o actividades a realizar que requieran divulgación, y participar activamente en las capacitaciones, transferencias de conocimientos y reuniones citadas por el Centro (Procesos de inducción, Grupos Primarios, Comités de Evaluación y Seguimiento, entre otros).</w:t>
            </w:r>
          </w:p>
        </w:tc>
        <w:tc>
          <w:tcPr>
            <w:tcW w:w="1234" w:type="pct"/>
            <w:vAlign w:val="center"/>
            <w:hideMark/>
          </w:tcPr>
          <w:p w14:paraId="54D436D0" w14:textId="3AF84104" w:rsidR="00D2318F" w:rsidRPr="004F22C4" w:rsidRDefault="00D2318F" w:rsidP="004F22C4">
            <w:pPr>
              <w:spacing w:line="240" w:lineRule="auto"/>
              <w:rPr>
                <w:rFonts w:eastAsia="Times New Roman"/>
                <w:sz w:val="20"/>
                <w:szCs w:val="20"/>
              </w:rPr>
            </w:pPr>
            <w:r w:rsidRPr="004F22C4">
              <w:rPr>
                <w:color w:val="000000" w:themeColor="text1"/>
                <w:sz w:val="20"/>
                <w:szCs w:val="20"/>
              </w:rPr>
              <w:t>Se desarrollan las actividades adicionales requeridas para la ejecución del contrato, tales como reuniones citadas, capacitaciones y otras actividades que requieren divulgación y participación.</w:t>
            </w:r>
          </w:p>
        </w:tc>
        <w:tc>
          <w:tcPr>
            <w:tcW w:w="1237" w:type="pct"/>
            <w:vAlign w:val="center"/>
            <w:hideMark/>
          </w:tcPr>
          <w:p w14:paraId="6C47A592" w14:textId="42499810" w:rsidR="00D2318F" w:rsidRPr="004F22C4" w:rsidRDefault="00D2318F" w:rsidP="004F22C4">
            <w:pPr>
              <w:spacing w:line="240" w:lineRule="auto"/>
              <w:rPr>
                <w:rFonts w:eastAsia="Times New Roman"/>
                <w:sz w:val="20"/>
                <w:szCs w:val="20"/>
              </w:rPr>
            </w:pPr>
            <w:r w:rsidRPr="004F22C4">
              <w:rPr>
                <w:rFonts w:eastAsia="Times New Roman"/>
                <w:sz w:val="20"/>
                <w:szCs w:val="20"/>
              </w:rPr>
              <w:t>Sofia plus</w:t>
            </w:r>
          </w:p>
        </w:tc>
      </w:tr>
      <w:tr w:rsidR="00D2318F" w:rsidRPr="00942F1C" w14:paraId="64134927" w14:textId="77777777" w:rsidTr="00D2318F">
        <w:trPr>
          <w:trHeight w:val="290"/>
        </w:trPr>
        <w:tc>
          <w:tcPr>
            <w:tcW w:w="375" w:type="pct"/>
            <w:vAlign w:val="center"/>
            <w:hideMark/>
          </w:tcPr>
          <w:p w14:paraId="2889E2A7" w14:textId="77777777" w:rsidR="00D2318F" w:rsidRPr="00D2318F" w:rsidRDefault="00D2318F" w:rsidP="00D2318F">
            <w:pPr>
              <w:spacing w:line="240" w:lineRule="auto"/>
              <w:rPr>
                <w:rFonts w:eastAsia="Times New Roman"/>
                <w:color w:val="000000"/>
              </w:rPr>
            </w:pPr>
            <w:r w:rsidRPr="00D2318F">
              <w:rPr>
                <w:rFonts w:eastAsia="Times New Roman"/>
                <w:color w:val="000000"/>
              </w:rPr>
              <w:lastRenderedPageBreak/>
              <w:t>4</w:t>
            </w:r>
          </w:p>
        </w:tc>
        <w:tc>
          <w:tcPr>
            <w:tcW w:w="2154" w:type="pct"/>
            <w:vAlign w:val="center"/>
            <w:hideMark/>
          </w:tcPr>
          <w:p w14:paraId="4CC8DA5D" w14:textId="60E30AAC"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Cumplir cabalmente los deberes que le imponen la Constitución, la ley y los reglamentos internos, los cuales deberá conocer sin que por ello adquiera la calidad de empleado público o de trabajador oficial de EL SENA.</w:t>
            </w:r>
          </w:p>
        </w:tc>
        <w:tc>
          <w:tcPr>
            <w:tcW w:w="1234" w:type="pct"/>
            <w:vAlign w:val="center"/>
            <w:hideMark/>
          </w:tcPr>
          <w:p w14:paraId="506DF661" w14:textId="05EC7042" w:rsidR="00D2318F" w:rsidRPr="004F22C4" w:rsidRDefault="00D2318F" w:rsidP="004F22C4">
            <w:pPr>
              <w:spacing w:line="240" w:lineRule="auto"/>
              <w:rPr>
                <w:rFonts w:eastAsia="Times New Roman"/>
                <w:sz w:val="20"/>
                <w:szCs w:val="20"/>
              </w:rPr>
            </w:pPr>
            <w:r w:rsidRPr="004F22C4">
              <w:rPr>
                <w:sz w:val="20"/>
                <w:szCs w:val="20"/>
              </w:rPr>
              <w:t>Se cumple con lo establecido en las 29 obligaciones del contrato de acuerdo con la constitución, las leyes y los reglamentos.</w:t>
            </w:r>
          </w:p>
        </w:tc>
        <w:tc>
          <w:tcPr>
            <w:tcW w:w="1237" w:type="pct"/>
            <w:vAlign w:val="center"/>
            <w:hideMark/>
          </w:tcPr>
          <w:p w14:paraId="2591C3DA" w14:textId="4A03D5CB" w:rsidR="00D2318F" w:rsidRPr="004F22C4" w:rsidRDefault="00D2318F" w:rsidP="004F22C4">
            <w:pPr>
              <w:spacing w:line="240" w:lineRule="auto"/>
              <w:rPr>
                <w:rFonts w:eastAsia="Times New Roman"/>
                <w:sz w:val="20"/>
                <w:szCs w:val="20"/>
              </w:rPr>
            </w:pPr>
            <w:r w:rsidRPr="004F22C4">
              <w:rPr>
                <w:color w:val="000000" w:themeColor="text1"/>
                <w:sz w:val="20"/>
                <w:szCs w:val="20"/>
              </w:rPr>
              <w:t>Actuaciones diarias como instructor</w:t>
            </w:r>
          </w:p>
        </w:tc>
      </w:tr>
      <w:tr w:rsidR="00D2318F" w:rsidRPr="00942F1C" w14:paraId="4D52E8FD" w14:textId="77777777" w:rsidTr="00D2318F">
        <w:trPr>
          <w:trHeight w:val="290"/>
        </w:trPr>
        <w:tc>
          <w:tcPr>
            <w:tcW w:w="375" w:type="pct"/>
            <w:vAlign w:val="center"/>
            <w:hideMark/>
          </w:tcPr>
          <w:p w14:paraId="52EA3788" w14:textId="77777777" w:rsidR="00D2318F" w:rsidRPr="00D2318F" w:rsidRDefault="00D2318F" w:rsidP="00D2318F">
            <w:pPr>
              <w:spacing w:line="240" w:lineRule="auto"/>
              <w:rPr>
                <w:rFonts w:eastAsia="Times New Roman"/>
                <w:color w:val="000000"/>
              </w:rPr>
            </w:pPr>
            <w:r w:rsidRPr="00D2318F">
              <w:rPr>
                <w:rFonts w:eastAsia="Times New Roman"/>
                <w:color w:val="000000"/>
              </w:rPr>
              <w:t>5</w:t>
            </w:r>
          </w:p>
        </w:tc>
        <w:tc>
          <w:tcPr>
            <w:tcW w:w="2154" w:type="pct"/>
            <w:vAlign w:val="center"/>
            <w:hideMark/>
          </w:tcPr>
          <w:p w14:paraId="7E61387D" w14:textId="60D63660"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Permanecer identificado con su carné dentro de las instalaciones del SENA e impartir formación con el delantal u overol establecido por la Coordinación académica cuando así lo requieran.</w:t>
            </w:r>
          </w:p>
        </w:tc>
        <w:tc>
          <w:tcPr>
            <w:tcW w:w="1234" w:type="pct"/>
            <w:vAlign w:val="center"/>
            <w:hideMark/>
          </w:tcPr>
          <w:p w14:paraId="72C11CAD" w14:textId="36639CD6" w:rsidR="00D2318F" w:rsidRPr="004F22C4" w:rsidRDefault="00D2318F" w:rsidP="004F22C4">
            <w:pPr>
              <w:spacing w:line="240" w:lineRule="auto"/>
              <w:rPr>
                <w:rFonts w:eastAsia="Times New Roman"/>
                <w:sz w:val="20"/>
                <w:szCs w:val="20"/>
              </w:rPr>
            </w:pPr>
            <w:r w:rsidRPr="004F22C4">
              <w:rPr>
                <w:sz w:val="20"/>
                <w:szCs w:val="20"/>
              </w:rPr>
              <w:t>Permanezco identificado con mi carné y bata como instructor SENA</w:t>
            </w:r>
          </w:p>
        </w:tc>
        <w:tc>
          <w:tcPr>
            <w:tcW w:w="1237" w:type="pct"/>
            <w:vAlign w:val="center"/>
            <w:hideMark/>
          </w:tcPr>
          <w:p w14:paraId="7576100E" w14:textId="2780B1A5" w:rsidR="00D2318F" w:rsidRPr="004F22C4" w:rsidRDefault="00D2318F" w:rsidP="004F22C4">
            <w:pPr>
              <w:spacing w:line="240" w:lineRule="auto"/>
              <w:rPr>
                <w:rFonts w:eastAsia="Times New Roman"/>
                <w:sz w:val="20"/>
                <w:szCs w:val="20"/>
              </w:rPr>
            </w:pPr>
            <w:r w:rsidRPr="004F22C4">
              <w:rPr>
                <w:color w:val="000000" w:themeColor="text1"/>
                <w:sz w:val="20"/>
                <w:szCs w:val="20"/>
              </w:rPr>
              <w:t>Actuaciones diarias como instructor</w:t>
            </w:r>
          </w:p>
        </w:tc>
      </w:tr>
      <w:tr w:rsidR="00D2318F" w:rsidRPr="00942F1C" w14:paraId="177D4E5F" w14:textId="77777777" w:rsidTr="00D2318F">
        <w:trPr>
          <w:trHeight w:val="290"/>
        </w:trPr>
        <w:tc>
          <w:tcPr>
            <w:tcW w:w="375" w:type="pct"/>
            <w:vAlign w:val="center"/>
            <w:hideMark/>
          </w:tcPr>
          <w:p w14:paraId="00C10E27" w14:textId="77777777" w:rsidR="00D2318F" w:rsidRPr="00D2318F" w:rsidRDefault="00D2318F" w:rsidP="00D2318F">
            <w:pPr>
              <w:spacing w:line="240" w:lineRule="auto"/>
              <w:rPr>
                <w:rFonts w:eastAsia="Times New Roman"/>
                <w:color w:val="000000"/>
              </w:rPr>
            </w:pPr>
            <w:r w:rsidRPr="00D2318F">
              <w:rPr>
                <w:rFonts w:eastAsia="Times New Roman"/>
                <w:color w:val="000000"/>
              </w:rPr>
              <w:t>6</w:t>
            </w:r>
          </w:p>
        </w:tc>
        <w:tc>
          <w:tcPr>
            <w:tcW w:w="2154" w:type="pct"/>
            <w:vAlign w:val="center"/>
            <w:hideMark/>
          </w:tcPr>
          <w:p w14:paraId="09489249" w14:textId="19006FA2"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Deberá promover entre sus aprendices y velar por el cumplimiento de las normas de seguridad industrial.</w:t>
            </w:r>
          </w:p>
        </w:tc>
        <w:tc>
          <w:tcPr>
            <w:tcW w:w="1234" w:type="pct"/>
            <w:vAlign w:val="center"/>
            <w:hideMark/>
          </w:tcPr>
          <w:p w14:paraId="4020C320" w14:textId="5068DBBC" w:rsidR="00D2318F" w:rsidRPr="004F22C4" w:rsidRDefault="00D2318F" w:rsidP="004F22C4">
            <w:pPr>
              <w:spacing w:line="240" w:lineRule="auto"/>
              <w:rPr>
                <w:rFonts w:eastAsia="Times New Roman"/>
                <w:sz w:val="20"/>
                <w:szCs w:val="20"/>
              </w:rPr>
            </w:pPr>
            <w:r w:rsidRPr="004F22C4">
              <w:rPr>
                <w:rFonts w:eastAsia="Times New Roman"/>
                <w:color w:val="000000"/>
                <w:sz w:val="20"/>
                <w:szCs w:val="20"/>
                <w:lang w:val="es-MX" w:eastAsia="es-MX"/>
              </w:rPr>
              <w:t>Se recuerda a los aprendices sobre el cumplimiento de las normas de seguridad en el ambiente de formación y a través del chat de WhatsApp del grupo</w:t>
            </w:r>
          </w:p>
        </w:tc>
        <w:tc>
          <w:tcPr>
            <w:tcW w:w="1237" w:type="pct"/>
            <w:vAlign w:val="center"/>
            <w:hideMark/>
          </w:tcPr>
          <w:p w14:paraId="43EA8857" w14:textId="5A542ABE" w:rsidR="00D2318F" w:rsidRPr="004F22C4" w:rsidRDefault="00D2318F" w:rsidP="004F22C4">
            <w:pPr>
              <w:spacing w:line="240" w:lineRule="auto"/>
              <w:rPr>
                <w:rFonts w:eastAsia="Times New Roman"/>
                <w:sz w:val="20"/>
                <w:szCs w:val="20"/>
              </w:rPr>
            </w:pPr>
            <w:r w:rsidRPr="004F22C4">
              <w:rPr>
                <w:color w:val="000000" w:themeColor="text1"/>
                <w:sz w:val="20"/>
                <w:szCs w:val="20"/>
              </w:rPr>
              <w:t>Actuaciones diarias como instructor</w:t>
            </w:r>
          </w:p>
        </w:tc>
      </w:tr>
      <w:tr w:rsidR="00A54F02" w:rsidRPr="00942F1C" w14:paraId="183CFCB1" w14:textId="77777777" w:rsidTr="00D2318F">
        <w:trPr>
          <w:trHeight w:val="290"/>
        </w:trPr>
        <w:tc>
          <w:tcPr>
            <w:tcW w:w="375" w:type="pct"/>
            <w:vAlign w:val="center"/>
          </w:tcPr>
          <w:p w14:paraId="2EF8DDAA" w14:textId="5D31699F" w:rsidR="00A54F02" w:rsidRPr="00D2318F" w:rsidRDefault="00C30EF4" w:rsidP="00D2318F">
            <w:pPr>
              <w:spacing w:line="240" w:lineRule="auto"/>
              <w:rPr>
                <w:rFonts w:eastAsia="Times New Roman"/>
                <w:color w:val="000000"/>
              </w:rPr>
            </w:pPr>
            <w:r>
              <w:rPr>
                <w:rFonts w:eastAsia="Times New Roman"/>
                <w:color w:val="000000"/>
              </w:rPr>
              <w:t>7</w:t>
            </w:r>
          </w:p>
        </w:tc>
        <w:tc>
          <w:tcPr>
            <w:tcW w:w="2154" w:type="pct"/>
            <w:vAlign w:val="center"/>
          </w:tcPr>
          <w:p w14:paraId="1C5C9482" w14:textId="021C0A62" w:rsidR="00A54F02" w:rsidRPr="004F22C4" w:rsidRDefault="00C30EF4" w:rsidP="004F22C4">
            <w:pPr>
              <w:spacing w:line="240" w:lineRule="auto"/>
              <w:rPr>
                <w:color w:val="000000" w:themeColor="text1"/>
                <w:sz w:val="20"/>
                <w:szCs w:val="20"/>
              </w:rPr>
            </w:pPr>
            <w:r w:rsidRPr="004F22C4">
              <w:rPr>
                <w:color w:val="000000" w:themeColor="text1"/>
                <w:sz w:val="20"/>
                <w:szCs w:val="20"/>
              </w:rPr>
              <w:t>Reportar en el sistema Sofía Plus en un plazo máximo de tres (3) días todas las actividades que de acuerdo con los procesos que son de su responsabilidad, garanticen la calidad de la información y su coherencia con el proceso formativo.</w:t>
            </w:r>
          </w:p>
        </w:tc>
        <w:tc>
          <w:tcPr>
            <w:tcW w:w="1234" w:type="pct"/>
            <w:vAlign w:val="center"/>
          </w:tcPr>
          <w:p w14:paraId="10EDDDBB" w14:textId="77777777" w:rsidR="00C30EF4" w:rsidRPr="004F22C4" w:rsidRDefault="00C30EF4" w:rsidP="004F22C4">
            <w:pPr>
              <w:spacing w:line="240" w:lineRule="auto"/>
              <w:rPr>
                <w:color w:val="000000"/>
                <w:sz w:val="20"/>
                <w:szCs w:val="20"/>
                <w:shd w:val="clear" w:color="auto" w:fill="FFFFFF"/>
              </w:rPr>
            </w:pPr>
            <w:r w:rsidRPr="004F22C4">
              <w:rPr>
                <w:sz w:val="20"/>
                <w:szCs w:val="20"/>
              </w:rPr>
              <w:t>Se realizará de acuerdo con la asignación de Resultados de Aprendizaje a impartir y programación asignada.</w:t>
            </w:r>
          </w:p>
          <w:p w14:paraId="26B9F939" w14:textId="77777777" w:rsidR="00A54F02" w:rsidRPr="004F22C4" w:rsidRDefault="00A54F02" w:rsidP="004F22C4">
            <w:pPr>
              <w:spacing w:line="240" w:lineRule="auto"/>
              <w:rPr>
                <w:rFonts w:eastAsia="Times New Roman"/>
                <w:color w:val="000000"/>
                <w:sz w:val="20"/>
                <w:szCs w:val="20"/>
                <w:lang w:val="es-MX" w:eastAsia="es-MX"/>
              </w:rPr>
            </w:pPr>
          </w:p>
        </w:tc>
        <w:tc>
          <w:tcPr>
            <w:tcW w:w="1237" w:type="pct"/>
            <w:vAlign w:val="center"/>
          </w:tcPr>
          <w:p w14:paraId="479AC9D0" w14:textId="0024EF72" w:rsidR="00A54F02" w:rsidRPr="004F22C4" w:rsidRDefault="00C30EF4" w:rsidP="004F22C4">
            <w:pPr>
              <w:spacing w:line="240" w:lineRule="auto"/>
              <w:rPr>
                <w:color w:val="000000" w:themeColor="text1"/>
                <w:sz w:val="20"/>
                <w:szCs w:val="20"/>
              </w:rPr>
            </w:pPr>
            <w:r w:rsidRPr="004F22C4">
              <w:rPr>
                <w:color w:val="000000" w:themeColor="text1"/>
                <w:sz w:val="20"/>
                <w:szCs w:val="20"/>
              </w:rPr>
              <w:t>Actuaciones diarias como instructor</w:t>
            </w:r>
          </w:p>
        </w:tc>
      </w:tr>
      <w:tr w:rsidR="00A54F02" w:rsidRPr="00942F1C" w14:paraId="187395D3" w14:textId="77777777" w:rsidTr="00D2318F">
        <w:trPr>
          <w:trHeight w:val="290"/>
        </w:trPr>
        <w:tc>
          <w:tcPr>
            <w:tcW w:w="375" w:type="pct"/>
            <w:vAlign w:val="center"/>
          </w:tcPr>
          <w:p w14:paraId="1DAA13F4" w14:textId="28AF03CC" w:rsidR="00A54F02" w:rsidRPr="00D2318F" w:rsidRDefault="00C30EF4" w:rsidP="00D2318F">
            <w:pPr>
              <w:spacing w:line="240" w:lineRule="auto"/>
              <w:rPr>
                <w:rFonts w:eastAsia="Times New Roman"/>
                <w:color w:val="000000"/>
              </w:rPr>
            </w:pPr>
            <w:r>
              <w:rPr>
                <w:rFonts w:eastAsia="Times New Roman"/>
                <w:color w:val="000000"/>
              </w:rPr>
              <w:t>8</w:t>
            </w:r>
          </w:p>
        </w:tc>
        <w:tc>
          <w:tcPr>
            <w:tcW w:w="2154" w:type="pct"/>
            <w:vAlign w:val="center"/>
          </w:tcPr>
          <w:p w14:paraId="20CC2C18" w14:textId="058C64B9" w:rsidR="00A54F02" w:rsidRPr="004F22C4" w:rsidRDefault="00C30EF4" w:rsidP="004F22C4">
            <w:pPr>
              <w:spacing w:line="240" w:lineRule="auto"/>
              <w:rPr>
                <w:color w:val="000000" w:themeColor="text1"/>
                <w:sz w:val="20"/>
                <w:szCs w:val="20"/>
              </w:rPr>
            </w:pPr>
            <w:r w:rsidRPr="004F22C4">
              <w:rPr>
                <w:color w:val="000000" w:themeColor="text1"/>
                <w:sz w:val="20"/>
                <w:szCs w:val="20"/>
              </w:rPr>
              <w:t>Efectuar y demostrar el oportuno y correcto registro de juicios evaluativos, reportes de deserción, formatos de evaluación de etapa productiva cuando le sea asignado, manejo de la plataforma LMS, verificación del portafolio del aprendiz, y demás novedades de los aprendices y programas de formación bajo su responsabilidad, en los aplicativos con los que cuenta el SENA para tal fin, así como diligenciar y presentar oportuna y correctamente el portafolio del instructor con los formatos del Sistema de Mejora Continua Institucional, de acuerdo a las disposiciones normativas y Directrices internas que regulen estos aspectos. Esta obligación será requisito para el pago.</w:t>
            </w:r>
          </w:p>
        </w:tc>
        <w:tc>
          <w:tcPr>
            <w:tcW w:w="1234" w:type="pct"/>
            <w:vAlign w:val="center"/>
          </w:tcPr>
          <w:p w14:paraId="42D73FFB" w14:textId="77777777" w:rsidR="00C30EF4" w:rsidRPr="004F22C4" w:rsidRDefault="00C30EF4" w:rsidP="004F22C4">
            <w:pPr>
              <w:spacing w:line="240" w:lineRule="auto"/>
              <w:rPr>
                <w:color w:val="000000"/>
                <w:sz w:val="20"/>
                <w:szCs w:val="20"/>
                <w:shd w:val="clear" w:color="auto" w:fill="FFFFFF"/>
              </w:rPr>
            </w:pPr>
            <w:r w:rsidRPr="004F22C4">
              <w:rPr>
                <w:sz w:val="20"/>
                <w:szCs w:val="20"/>
              </w:rPr>
              <w:t>Se realizará de acuerdo con la asignación de Resultados de Aprendizaje a impartir y programación asignada</w:t>
            </w:r>
          </w:p>
          <w:p w14:paraId="53C44DE3" w14:textId="77777777" w:rsidR="00A54F02" w:rsidRPr="004F22C4" w:rsidRDefault="00A54F02" w:rsidP="004F22C4">
            <w:pPr>
              <w:spacing w:line="240" w:lineRule="auto"/>
              <w:rPr>
                <w:rFonts w:eastAsia="Times New Roman"/>
                <w:color w:val="000000"/>
                <w:sz w:val="20"/>
                <w:szCs w:val="20"/>
                <w:lang w:val="es-MX" w:eastAsia="es-MX"/>
              </w:rPr>
            </w:pPr>
          </w:p>
        </w:tc>
        <w:tc>
          <w:tcPr>
            <w:tcW w:w="1237" w:type="pct"/>
            <w:vAlign w:val="center"/>
          </w:tcPr>
          <w:p w14:paraId="2CECEE02" w14:textId="084172E6" w:rsidR="00A54F02" w:rsidRPr="004F22C4" w:rsidRDefault="00C30EF4" w:rsidP="004F22C4">
            <w:pPr>
              <w:spacing w:line="240" w:lineRule="auto"/>
              <w:rPr>
                <w:color w:val="000000" w:themeColor="text1"/>
                <w:sz w:val="20"/>
                <w:szCs w:val="20"/>
              </w:rPr>
            </w:pPr>
            <w:r w:rsidRPr="004F22C4">
              <w:rPr>
                <w:color w:val="000000" w:themeColor="text1"/>
                <w:sz w:val="20"/>
                <w:szCs w:val="20"/>
              </w:rPr>
              <w:t>Reporte de Juicios evaluativos.</w:t>
            </w:r>
          </w:p>
        </w:tc>
      </w:tr>
      <w:tr w:rsidR="00A54F02" w:rsidRPr="00942F1C" w14:paraId="5820AE5F" w14:textId="77777777" w:rsidTr="00D2318F">
        <w:trPr>
          <w:trHeight w:val="290"/>
        </w:trPr>
        <w:tc>
          <w:tcPr>
            <w:tcW w:w="375" w:type="pct"/>
            <w:vAlign w:val="center"/>
          </w:tcPr>
          <w:p w14:paraId="7B19006B" w14:textId="0AB52E63" w:rsidR="00A54F02" w:rsidRPr="00D2318F" w:rsidRDefault="00C30EF4" w:rsidP="00D2318F">
            <w:pPr>
              <w:spacing w:line="240" w:lineRule="auto"/>
              <w:rPr>
                <w:rFonts w:eastAsia="Times New Roman"/>
                <w:color w:val="000000"/>
              </w:rPr>
            </w:pPr>
            <w:r>
              <w:rPr>
                <w:rFonts w:eastAsia="Times New Roman"/>
                <w:color w:val="000000"/>
              </w:rPr>
              <w:t>9</w:t>
            </w:r>
          </w:p>
        </w:tc>
        <w:tc>
          <w:tcPr>
            <w:tcW w:w="2154" w:type="pct"/>
            <w:vAlign w:val="center"/>
          </w:tcPr>
          <w:p w14:paraId="093213F1" w14:textId="11AB964D" w:rsidR="00A54F02" w:rsidRPr="004F22C4" w:rsidRDefault="00C30EF4" w:rsidP="004F22C4">
            <w:pPr>
              <w:spacing w:line="240" w:lineRule="auto"/>
              <w:rPr>
                <w:color w:val="000000" w:themeColor="text1"/>
                <w:sz w:val="20"/>
                <w:szCs w:val="20"/>
              </w:rPr>
            </w:pPr>
            <w:r w:rsidRPr="004F22C4">
              <w:rPr>
                <w:color w:val="000000" w:themeColor="text1"/>
                <w:sz w:val="20"/>
                <w:szCs w:val="20"/>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1234" w:type="pct"/>
            <w:vAlign w:val="center"/>
          </w:tcPr>
          <w:p w14:paraId="6133BCD2" w14:textId="3B086B4E" w:rsidR="00A54F02" w:rsidRPr="004F22C4" w:rsidRDefault="00C30EF4" w:rsidP="004F22C4">
            <w:pPr>
              <w:spacing w:line="240" w:lineRule="auto"/>
              <w:rPr>
                <w:rFonts w:eastAsia="Times New Roman"/>
                <w:color w:val="000000"/>
                <w:sz w:val="20"/>
                <w:szCs w:val="20"/>
                <w:lang w:val="es-MX" w:eastAsia="es-MX"/>
              </w:rPr>
            </w:pPr>
            <w:r w:rsidRPr="004F22C4">
              <w:rPr>
                <w:color w:val="000000" w:themeColor="text1"/>
                <w:sz w:val="20"/>
                <w:szCs w:val="20"/>
              </w:rPr>
              <w:t>Se participa activamente en el desarrollo y elaboración de Guías de Aprendizaje de las formaciones.</w:t>
            </w:r>
          </w:p>
        </w:tc>
        <w:tc>
          <w:tcPr>
            <w:tcW w:w="1237" w:type="pct"/>
            <w:vAlign w:val="center"/>
          </w:tcPr>
          <w:p w14:paraId="18DFADF1" w14:textId="6C13D6F5" w:rsidR="00A54F02" w:rsidRPr="004F22C4" w:rsidRDefault="00C30EF4" w:rsidP="004F22C4">
            <w:pPr>
              <w:spacing w:line="240" w:lineRule="auto"/>
              <w:rPr>
                <w:color w:val="000000" w:themeColor="text1"/>
                <w:sz w:val="20"/>
                <w:szCs w:val="20"/>
              </w:rPr>
            </w:pPr>
            <w:r w:rsidRPr="004F22C4">
              <w:rPr>
                <w:color w:val="000000" w:themeColor="text1"/>
                <w:sz w:val="20"/>
                <w:szCs w:val="20"/>
              </w:rPr>
              <w:t>Guías de aprendizaje</w:t>
            </w:r>
          </w:p>
        </w:tc>
      </w:tr>
      <w:tr w:rsidR="00C30EF4" w:rsidRPr="00942F1C" w14:paraId="2428AE4E" w14:textId="77777777" w:rsidTr="00D2318F">
        <w:trPr>
          <w:trHeight w:val="290"/>
        </w:trPr>
        <w:tc>
          <w:tcPr>
            <w:tcW w:w="375" w:type="pct"/>
            <w:vAlign w:val="center"/>
          </w:tcPr>
          <w:p w14:paraId="412CB4D6" w14:textId="06B74EB8" w:rsidR="00C30EF4" w:rsidRPr="00D2318F" w:rsidRDefault="00C30EF4" w:rsidP="00C30EF4">
            <w:pPr>
              <w:spacing w:line="240" w:lineRule="auto"/>
              <w:rPr>
                <w:rFonts w:eastAsia="Times New Roman"/>
                <w:color w:val="000000"/>
              </w:rPr>
            </w:pPr>
            <w:r>
              <w:rPr>
                <w:rFonts w:eastAsia="Times New Roman"/>
                <w:color w:val="000000"/>
              </w:rPr>
              <w:t>10</w:t>
            </w:r>
          </w:p>
        </w:tc>
        <w:tc>
          <w:tcPr>
            <w:tcW w:w="2154" w:type="pct"/>
            <w:vAlign w:val="center"/>
          </w:tcPr>
          <w:p w14:paraId="6B225A38" w14:textId="5CD80E96" w:rsidR="00C30EF4" w:rsidRPr="004F22C4" w:rsidRDefault="00C30EF4" w:rsidP="004F22C4">
            <w:pPr>
              <w:spacing w:line="240" w:lineRule="auto"/>
              <w:rPr>
                <w:color w:val="000000" w:themeColor="text1"/>
                <w:sz w:val="20"/>
                <w:szCs w:val="20"/>
              </w:rPr>
            </w:pPr>
            <w:r w:rsidRPr="004F22C4">
              <w:rPr>
                <w:color w:val="000000" w:themeColor="text1"/>
                <w:sz w:val="20"/>
                <w:szCs w:val="20"/>
              </w:rPr>
              <w:t>Gestionar y promover la consolidación de formaciones tituladas y complementarias asignadas por la Coordinación Académica.</w:t>
            </w:r>
          </w:p>
        </w:tc>
        <w:tc>
          <w:tcPr>
            <w:tcW w:w="1234" w:type="pct"/>
            <w:vAlign w:val="center"/>
          </w:tcPr>
          <w:p w14:paraId="1B116387" w14:textId="3A7E0FB2" w:rsidR="00C30EF4" w:rsidRPr="004F22C4" w:rsidRDefault="00C30EF4" w:rsidP="004F22C4">
            <w:pPr>
              <w:spacing w:line="240" w:lineRule="auto"/>
              <w:rPr>
                <w:rFonts w:eastAsia="Times New Roman"/>
                <w:color w:val="000000"/>
                <w:sz w:val="20"/>
                <w:szCs w:val="20"/>
                <w:lang w:val="es-MX" w:eastAsia="es-MX"/>
              </w:rPr>
            </w:pPr>
            <w:r w:rsidRPr="004F22C4">
              <w:rPr>
                <w:rFonts w:eastAsia="Times New Roman"/>
                <w:color w:val="000000"/>
                <w:sz w:val="20"/>
                <w:szCs w:val="20"/>
                <w:lang w:val="es-MX" w:eastAsia="es-MX"/>
              </w:rPr>
              <w:t xml:space="preserve">Durante el mes de </w:t>
            </w:r>
            <w:r w:rsidR="00AC5FCD">
              <w:rPr>
                <w:rFonts w:eastAsia="Times New Roman"/>
                <w:color w:val="000000"/>
                <w:sz w:val="20"/>
                <w:szCs w:val="20"/>
                <w:lang w:val="es-MX" w:eastAsia="es-MX"/>
              </w:rPr>
              <w:t>abril</w:t>
            </w:r>
            <w:r w:rsidRPr="004F22C4">
              <w:rPr>
                <w:rFonts w:eastAsia="Times New Roman"/>
                <w:color w:val="000000"/>
                <w:sz w:val="20"/>
                <w:szCs w:val="20"/>
                <w:lang w:val="es-MX" w:eastAsia="es-MX"/>
              </w:rPr>
              <w:t xml:space="preserve"> se impartieron los siguientes procesos de formación:</w:t>
            </w:r>
          </w:p>
          <w:p w14:paraId="0523F28F" w14:textId="77777777" w:rsidR="00C30EF4" w:rsidRPr="004F22C4" w:rsidRDefault="00C30EF4" w:rsidP="004F22C4">
            <w:pPr>
              <w:spacing w:line="240" w:lineRule="auto"/>
              <w:rPr>
                <w:rFonts w:eastAsia="Times New Roman"/>
                <w:color w:val="000000"/>
                <w:sz w:val="20"/>
                <w:szCs w:val="20"/>
                <w:lang w:val="es-MX" w:eastAsia="es-MX"/>
              </w:rPr>
            </w:pPr>
          </w:p>
          <w:p w14:paraId="049DA4DA" w14:textId="77777777" w:rsidR="00AC5FCD" w:rsidRPr="00CF465D" w:rsidRDefault="00AC5FCD" w:rsidP="00AC5FCD">
            <w:pPr>
              <w:spacing w:line="240" w:lineRule="auto"/>
              <w:rPr>
                <w:rFonts w:eastAsia="Times New Roman"/>
                <w:color w:val="000000"/>
                <w:sz w:val="20"/>
                <w:szCs w:val="20"/>
                <w:lang w:eastAsia="es-MX"/>
              </w:rPr>
            </w:pPr>
            <w:r w:rsidRPr="00CF465D">
              <w:rPr>
                <w:rFonts w:eastAsia="Times New Roman"/>
                <w:color w:val="000000"/>
                <w:sz w:val="20"/>
                <w:szCs w:val="20"/>
                <w:lang w:val="es-MX" w:eastAsia="es-MX"/>
              </w:rPr>
              <w:t xml:space="preserve">Jefes de área: </w:t>
            </w:r>
            <w:r>
              <w:rPr>
                <w:rFonts w:eastAsia="Times New Roman"/>
                <w:color w:val="000000"/>
                <w:sz w:val="20"/>
                <w:szCs w:val="20"/>
                <w:lang w:eastAsia="es-MX"/>
              </w:rPr>
              <w:t>3469163, 3469149.</w:t>
            </w:r>
          </w:p>
          <w:p w14:paraId="2EC9E808" w14:textId="77777777" w:rsidR="00AC5FCD" w:rsidRDefault="00AC5FCD" w:rsidP="00AC5FCD">
            <w:pPr>
              <w:spacing w:line="240" w:lineRule="auto"/>
              <w:rPr>
                <w:rFonts w:eastAsia="Times New Roman"/>
                <w:color w:val="000000"/>
                <w:sz w:val="20"/>
                <w:szCs w:val="20"/>
                <w:lang w:eastAsia="es-MX"/>
              </w:rPr>
            </w:pPr>
            <w:r w:rsidRPr="00CF465D">
              <w:rPr>
                <w:rFonts w:eastAsia="Times New Roman"/>
                <w:color w:val="000000"/>
                <w:sz w:val="20"/>
                <w:szCs w:val="20"/>
                <w:lang w:val="es-MX" w:eastAsia="es-MX"/>
              </w:rPr>
              <w:t xml:space="preserve">Trabajador autorizado: </w:t>
            </w:r>
            <w:r w:rsidRPr="00CF465D">
              <w:rPr>
                <w:rFonts w:eastAsia="Times New Roman"/>
                <w:color w:val="000000"/>
                <w:sz w:val="20"/>
                <w:szCs w:val="20"/>
                <w:lang w:eastAsia="es-MX"/>
              </w:rPr>
              <w:t>34</w:t>
            </w:r>
            <w:r>
              <w:rPr>
                <w:rFonts w:eastAsia="Times New Roman"/>
                <w:color w:val="000000"/>
                <w:sz w:val="20"/>
                <w:szCs w:val="20"/>
                <w:lang w:eastAsia="es-MX"/>
              </w:rPr>
              <w:t xml:space="preserve">69138, 3469168.  Reentrenamiento de Trabajador autorizado: 3469160. </w:t>
            </w:r>
          </w:p>
          <w:p w14:paraId="1FEC0670" w14:textId="12D75486" w:rsidR="00C30EF4" w:rsidRPr="004F22C4" w:rsidRDefault="00AC5FCD" w:rsidP="00AC5FCD">
            <w:pPr>
              <w:spacing w:line="240" w:lineRule="auto"/>
              <w:rPr>
                <w:rFonts w:eastAsia="Times New Roman"/>
                <w:color w:val="000000"/>
                <w:sz w:val="20"/>
                <w:szCs w:val="20"/>
                <w:lang w:val="es-MX" w:eastAsia="es-MX"/>
              </w:rPr>
            </w:pPr>
            <w:r>
              <w:rPr>
                <w:rFonts w:eastAsia="Times New Roman"/>
                <w:color w:val="000000"/>
                <w:sz w:val="20"/>
                <w:szCs w:val="20"/>
                <w:lang w:eastAsia="es-MX"/>
              </w:rPr>
              <w:t>Brigadista Integral: 3439770</w:t>
            </w:r>
          </w:p>
        </w:tc>
        <w:tc>
          <w:tcPr>
            <w:tcW w:w="1237" w:type="pct"/>
            <w:vAlign w:val="center"/>
          </w:tcPr>
          <w:p w14:paraId="3CBFC656" w14:textId="2A96325C" w:rsidR="00C30EF4" w:rsidRPr="004F22C4" w:rsidRDefault="00C30EF4" w:rsidP="004F22C4">
            <w:pPr>
              <w:spacing w:line="240" w:lineRule="auto"/>
              <w:rPr>
                <w:color w:val="000000" w:themeColor="text1"/>
                <w:sz w:val="20"/>
                <w:szCs w:val="20"/>
              </w:rPr>
            </w:pPr>
            <w:r w:rsidRPr="004F22C4">
              <w:rPr>
                <w:sz w:val="20"/>
                <w:szCs w:val="20"/>
              </w:rPr>
              <w:lastRenderedPageBreak/>
              <w:t xml:space="preserve">Guías de Aprendizaje y correos electrónicos, </w:t>
            </w:r>
            <w:r w:rsidRPr="004F22C4">
              <w:rPr>
                <w:sz w:val="20"/>
                <w:szCs w:val="20"/>
              </w:rPr>
              <w:lastRenderedPageBreak/>
              <w:t>reporte de juicios evaluativos.</w:t>
            </w:r>
          </w:p>
        </w:tc>
      </w:tr>
      <w:tr w:rsidR="00C30EF4" w:rsidRPr="00942F1C" w14:paraId="395C919E" w14:textId="77777777" w:rsidTr="00D2318F">
        <w:trPr>
          <w:trHeight w:val="290"/>
        </w:trPr>
        <w:tc>
          <w:tcPr>
            <w:tcW w:w="375" w:type="pct"/>
            <w:vAlign w:val="center"/>
          </w:tcPr>
          <w:p w14:paraId="0A223618" w14:textId="06A28DFA" w:rsidR="00C30EF4" w:rsidRPr="00D2318F" w:rsidRDefault="00C30EF4" w:rsidP="00C30EF4">
            <w:pPr>
              <w:spacing w:line="240" w:lineRule="auto"/>
              <w:rPr>
                <w:rFonts w:eastAsia="Times New Roman"/>
                <w:color w:val="000000"/>
              </w:rPr>
            </w:pPr>
            <w:r>
              <w:rPr>
                <w:rFonts w:eastAsia="Times New Roman"/>
                <w:color w:val="000000"/>
              </w:rPr>
              <w:lastRenderedPageBreak/>
              <w:t>11</w:t>
            </w:r>
          </w:p>
        </w:tc>
        <w:tc>
          <w:tcPr>
            <w:tcW w:w="2154" w:type="pct"/>
            <w:vAlign w:val="center"/>
          </w:tcPr>
          <w:p w14:paraId="5D81EB51" w14:textId="57AC1EC6" w:rsidR="00C30EF4" w:rsidRPr="004F22C4" w:rsidRDefault="00C30EF4" w:rsidP="004F22C4">
            <w:pPr>
              <w:spacing w:line="240" w:lineRule="auto"/>
              <w:rPr>
                <w:color w:val="000000" w:themeColor="text1"/>
                <w:sz w:val="20"/>
                <w:szCs w:val="20"/>
              </w:rPr>
            </w:pPr>
            <w:r w:rsidRPr="004F22C4">
              <w:rPr>
                <w:color w:val="000000" w:themeColor="text1"/>
                <w:sz w:val="20"/>
                <w:szCs w:val="20"/>
              </w:rPr>
              <w:t>Participar activamente, impulsar, acompañar y estimular a los aprendices en los procesos de formulación, elaboración, ejecución y seguimiento de los proyectos de aprendizaje.</w:t>
            </w:r>
          </w:p>
        </w:tc>
        <w:tc>
          <w:tcPr>
            <w:tcW w:w="1234" w:type="pct"/>
            <w:vAlign w:val="center"/>
          </w:tcPr>
          <w:p w14:paraId="5C2D6FE5" w14:textId="5631D6EA" w:rsidR="00C30EF4" w:rsidRPr="004F22C4" w:rsidRDefault="00C30EF4" w:rsidP="004F22C4">
            <w:pPr>
              <w:spacing w:line="240" w:lineRule="auto"/>
              <w:rPr>
                <w:rFonts w:eastAsia="Times New Roman"/>
                <w:color w:val="000000"/>
                <w:sz w:val="20"/>
                <w:szCs w:val="20"/>
                <w:lang w:val="es-MX" w:eastAsia="es-MX"/>
              </w:rPr>
            </w:pPr>
            <w:r w:rsidRPr="004F22C4">
              <w:rPr>
                <w:sz w:val="20"/>
                <w:szCs w:val="20"/>
              </w:rPr>
              <w:t>Actualmente no se cuenta con formación asignada, se realizará a medida se asignen formaciones</w:t>
            </w:r>
          </w:p>
        </w:tc>
        <w:tc>
          <w:tcPr>
            <w:tcW w:w="1237" w:type="pct"/>
            <w:vAlign w:val="center"/>
          </w:tcPr>
          <w:p w14:paraId="562A8C7E" w14:textId="53D17DF9"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23231535" w14:textId="77777777" w:rsidTr="00D2318F">
        <w:trPr>
          <w:trHeight w:val="290"/>
        </w:trPr>
        <w:tc>
          <w:tcPr>
            <w:tcW w:w="375" w:type="pct"/>
            <w:vAlign w:val="center"/>
          </w:tcPr>
          <w:p w14:paraId="4BB59B54" w14:textId="2F6AEACA" w:rsidR="00C30EF4" w:rsidRDefault="00C30EF4" w:rsidP="00C30EF4">
            <w:pPr>
              <w:spacing w:line="240" w:lineRule="auto"/>
              <w:rPr>
                <w:rFonts w:eastAsia="Times New Roman"/>
                <w:color w:val="000000"/>
              </w:rPr>
            </w:pPr>
            <w:r>
              <w:rPr>
                <w:rFonts w:eastAsia="Times New Roman"/>
                <w:color w:val="000000"/>
              </w:rPr>
              <w:t>12</w:t>
            </w:r>
          </w:p>
        </w:tc>
        <w:tc>
          <w:tcPr>
            <w:tcW w:w="2154" w:type="pct"/>
            <w:vAlign w:val="center"/>
          </w:tcPr>
          <w:p w14:paraId="1114B551" w14:textId="3CC226E1" w:rsidR="00C30EF4" w:rsidRPr="004F22C4" w:rsidRDefault="00C30EF4" w:rsidP="004F22C4">
            <w:pPr>
              <w:spacing w:line="240" w:lineRule="auto"/>
              <w:rPr>
                <w:color w:val="000000" w:themeColor="text1"/>
                <w:sz w:val="20"/>
                <w:szCs w:val="20"/>
              </w:rPr>
            </w:pPr>
            <w:r w:rsidRPr="004F22C4">
              <w:rPr>
                <w:color w:val="000000" w:themeColor="text1"/>
                <w:sz w:val="20"/>
                <w:szCs w:val="20"/>
              </w:rPr>
              <w:t>Podrán 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selección de aprendices entre otras.</w:t>
            </w:r>
          </w:p>
        </w:tc>
        <w:tc>
          <w:tcPr>
            <w:tcW w:w="1234" w:type="pct"/>
            <w:vAlign w:val="center"/>
          </w:tcPr>
          <w:p w14:paraId="627CA90F" w14:textId="2D201121" w:rsidR="00C30EF4" w:rsidRPr="004F22C4" w:rsidRDefault="00C30EF4" w:rsidP="004F22C4">
            <w:pPr>
              <w:spacing w:line="240" w:lineRule="auto"/>
              <w:rPr>
                <w:sz w:val="20"/>
                <w:szCs w:val="20"/>
              </w:rPr>
            </w:pPr>
            <w:r w:rsidRPr="004F22C4">
              <w:rPr>
                <w:sz w:val="20"/>
                <w:szCs w:val="20"/>
              </w:rPr>
              <w:t>Durante el mes en cuestión se conformó equipo de desarrollo curricular y se llevaron a cabo diferentes actividades en el proceso de alistamiento.</w:t>
            </w:r>
          </w:p>
        </w:tc>
        <w:tc>
          <w:tcPr>
            <w:tcW w:w="1237" w:type="pct"/>
            <w:vAlign w:val="center"/>
          </w:tcPr>
          <w:p w14:paraId="636E8CF9" w14:textId="2D6AF897"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7A493453" w14:textId="77777777" w:rsidTr="00D2318F">
        <w:trPr>
          <w:trHeight w:val="290"/>
        </w:trPr>
        <w:tc>
          <w:tcPr>
            <w:tcW w:w="375" w:type="pct"/>
            <w:vAlign w:val="center"/>
          </w:tcPr>
          <w:p w14:paraId="5606C009" w14:textId="1366095D" w:rsidR="00C30EF4" w:rsidRDefault="00C30EF4" w:rsidP="00C30EF4">
            <w:pPr>
              <w:spacing w:line="240" w:lineRule="auto"/>
              <w:rPr>
                <w:rFonts w:eastAsia="Times New Roman"/>
                <w:color w:val="000000"/>
              </w:rPr>
            </w:pPr>
            <w:r>
              <w:rPr>
                <w:rFonts w:eastAsia="Times New Roman"/>
                <w:color w:val="000000"/>
              </w:rPr>
              <w:t>13</w:t>
            </w:r>
          </w:p>
        </w:tc>
        <w:tc>
          <w:tcPr>
            <w:tcW w:w="2154" w:type="pct"/>
            <w:vAlign w:val="center"/>
          </w:tcPr>
          <w:p w14:paraId="5C02083D" w14:textId="40036AF6" w:rsidR="00C30EF4" w:rsidRPr="004F22C4" w:rsidRDefault="00C30EF4" w:rsidP="004F22C4">
            <w:pPr>
              <w:spacing w:line="240" w:lineRule="auto"/>
              <w:rPr>
                <w:color w:val="000000" w:themeColor="text1"/>
                <w:sz w:val="20"/>
                <w:szCs w:val="20"/>
              </w:rPr>
            </w:pPr>
            <w:r w:rsidRPr="004F22C4">
              <w:rPr>
                <w:color w:val="000000" w:themeColor="text1"/>
                <w:sz w:val="20"/>
                <w:szCs w:val="20"/>
              </w:rPr>
              <w:t>Participar en la programación y ejecución del proceso de inducción de aprendices de formación titulada y el reconocimiento de aprendizajes previos; comunicar al coordinador académico oportunamente anomalías, inconsistencias, novedades de aprendices y hallazgos en el registro de la información.</w:t>
            </w:r>
          </w:p>
        </w:tc>
        <w:tc>
          <w:tcPr>
            <w:tcW w:w="1234" w:type="pct"/>
            <w:vAlign w:val="center"/>
          </w:tcPr>
          <w:p w14:paraId="5502E65F" w14:textId="37C4B4DD" w:rsidR="00C30EF4" w:rsidRPr="004F22C4" w:rsidRDefault="00C30EF4" w:rsidP="004F22C4">
            <w:pPr>
              <w:spacing w:line="240" w:lineRule="auto"/>
              <w:rPr>
                <w:sz w:val="20"/>
                <w:szCs w:val="20"/>
              </w:rPr>
            </w:pPr>
            <w:r w:rsidRPr="004F22C4">
              <w:rPr>
                <w:sz w:val="20"/>
                <w:szCs w:val="20"/>
              </w:rPr>
              <w:t>No hubo designación de este tipo durante el mes en cuestión</w:t>
            </w:r>
          </w:p>
        </w:tc>
        <w:tc>
          <w:tcPr>
            <w:tcW w:w="1237" w:type="pct"/>
            <w:vAlign w:val="center"/>
          </w:tcPr>
          <w:p w14:paraId="6B4CBF06" w14:textId="052F0FF5"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6BAF1D1C" w14:textId="77777777" w:rsidTr="00D2318F">
        <w:trPr>
          <w:trHeight w:val="290"/>
        </w:trPr>
        <w:tc>
          <w:tcPr>
            <w:tcW w:w="375" w:type="pct"/>
            <w:vAlign w:val="center"/>
          </w:tcPr>
          <w:p w14:paraId="62F80685" w14:textId="70F5D9F0" w:rsidR="00C30EF4" w:rsidRDefault="00C30EF4" w:rsidP="00C30EF4">
            <w:pPr>
              <w:spacing w:line="240" w:lineRule="auto"/>
              <w:rPr>
                <w:rFonts w:eastAsia="Times New Roman"/>
                <w:color w:val="000000"/>
              </w:rPr>
            </w:pPr>
            <w:r>
              <w:rPr>
                <w:rFonts w:eastAsia="Times New Roman"/>
                <w:color w:val="000000"/>
              </w:rPr>
              <w:t>14</w:t>
            </w:r>
          </w:p>
        </w:tc>
        <w:tc>
          <w:tcPr>
            <w:tcW w:w="2154" w:type="pct"/>
            <w:vAlign w:val="center"/>
          </w:tcPr>
          <w:p w14:paraId="601F14B9" w14:textId="447DA10A" w:rsidR="00C30EF4" w:rsidRPr="004F22C4" w:rsidRDefault="00C30EF4" w:rsidP="004F22C4">
            <w:pPr>
              <w:spacing w:line="240" w:lineRule="auto"/>
              <w:rPr>
                <w:color w:val="000000" w:themeColor="text1"/>
                <w:sz w:val="20"/>
                <w:szCs w:val="20"/>
              </w:rPr>
            </w:pPr>
            <w:r w:rsidRPr="004F22C4">
              <w:rPr>
                <w:color w:val="000000" w:themeColor="text1"/>
                <w:sz w:val="20"/>
                <w:szCs w:val="20"/>
              </w:rPr>
              <w:t>El Coordinador Académico del Centro podrá designarlo como gestor de proyectos, para apoyar la programación y seguimiento de la formación por proyecto o conjunto de proyectos por redes tecnológicas que garanticen la integralidad en la ejecución del proceso de aprendizaje.</w:t>
            </w:r>
          </w:p>
        </w:tc>
        <w:tc>
          <w:tcPr>
            <w:tcW w:w="1234" w:type="pct"/>
            <w:vAlign w:val="center"/>
          </w:tcPr>
          <w:p w14:paraId="236AF971" w14:textId="56C7362A" w:rsidR="00C30EF4" w:rsidRPr="004F22C4" w:rsidRDefault="00C30EF4" w:rsidP="004F22C4">
            <w:pPr>
              <w:spacing w:line="240" w:lineRule="auto"/>
              <w:rPr>
                <w:sz w:val="20"/>
                <w:szCs w:val="20"/>
              </w:rPr>
            </w:pPr>
            <w:r w:rsidRPr="004F22C4">
              <w:rPr>
                <w:color w:val="000000" w:themeColor="text1"/>
                <w:sz w:val="20"/>
                <w:szCs w:val="20"/>
              </w:rPr>
              <w:t>Hasta la fecha no han sido asignadas por la coordinación académica.</w:t>
            </w:r>
          </w:p>
        </w:tc>
        <w:tc>
          <w:tcPr>
            <w:tcW w:w="1237" w:type="pct"/>
            <w:vAlign w:val="center"/>
          </w:tcPr>
          <w:p w14:paraId="59F01DAB" w14:textId="38B11F65"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6115F2B6" w14:textId="77777777" w:rsidTr="00D2318F">
        <w:trPr>
          <w:trHeight w:val="290"/>
        </w:trPr>
        <w:tc>
          <w:tcPr>
            <w:tcW w:w="375" w:type="pct"/>
            <w:vAlign w:val="center"/>
          </w:tcPr>
          <w:p w14:paraId="19D92E48" w14:textId="6DB8FA55" w:rsidR="00C30EF4" w:rsidRDefault="00C30EF4" w:rsidP="00C30EF4">
            <w:pPr>
              <w:spacing w:line="240" w:lineRule="auto"/>
              <w:rPr>
                <w:rFonts w:eastAsia="Times New Roman"/>
                <w:color w:val="000000"/>
              </w:rPr>
            </w:pPr>
            <w:r>
              <w:rPr>
                <w:rFonts w:eastAsia="Times New Roman"/>
                <w:color w:val="000000"/>
              </w:rPr>
              <w:t>15</w:t>
            </w:r>
          </w:p>
        </w:tc>
        <w:tc>
          <w:tcPr>
            <w:tcW w:w="2154" w:type="pct"/>
            <w:vAlign w:val="center"/>
          </w:tcPr>
          <w:p w14:paraId="3BD136C8" w14:textId="248EC007" w:rsidR="00C30EF4" w:rsidRPr="004F22C4" w:rsidRDefault="00C30EF4" w:rsidP="004F22C4">
            <w:pPr>
              <w:spacing w:line="240" w:lineRule="auto"/>
              <w:rPr>
                <w:color w:val="000000" w:themeColor="text1"/>
                <w:sz w:val="20"/>
                <w:szCs w:val="20"/>
              </w:rPr>
            </w:pPr>
            <w:r w:rsidRPr="004F22C4">
              <w:rPr>
                <w:color w:val="000000" w:themeColor="text1"/>
                <w:sz w:val="20"/>
                <w:szCs w:val="20"/>
              </w:rPr>
              <w:t>Realizar seguimiento a las acciones de formación tanto en la etapa Lectiva, como en la etapa productiva teniendo en cuenta las directrices de la Dirección de Formación.</w:t>
            </w:r>
          </w:p>
        </w:tc>
        <w:tc>
          <w:tcPr>
            <w:tcW w:w="1234" w:type="pct"/>
            <w:vAlign w:val="center"/>
          </w:tcPr>
          <w:p w14:paraId="642F7118" w14:textId="4F1F840B" w:rsidR="00C30EF4" w:rsidRPr="004F22C4" w:rsidRDefault="00C30EF4" w:rsidP="004F22C4">
            <w:pPr>
              <w:spacing w:line="240" w:lineRule="auto"/>
              <w:rPr>
                <w:color w:val="000000" w:themeColor="text1"/>
                <w:sz w:val="20"/>
                <w:szCs w:val="20"/>
              </w:rPr>
            </w:pPr>
            <w:r w:rsidRPr="004F22C4">
              <w:rPr>
                <w:sz w:val="20"/>
                <w:szCs w:val="20"/>
              </w:rPr>
              <w:t>Actualmente no se cuenta con formación asignada, se realizará a medida se asignen formaciones</w:t>
            </w:r>
          </w:p>
        </w:tc>
        <w:tc>
          <w:tcPr>
            <w:tcW w:w="1237" w:type="pct"/>
            <w:vAlign w:val="center"/>
          </w:tcPr>
          <w:p w14:paraId="0B1288C7" w14:textId="0EFFAA44"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05A5C7E9" w14:textId="77777777" w:rsidTr="00D2318F">
        <w:trPr>
          <w:trHeight w:val="290"/>
        </w:trPr>
        <w:tc>
          <w:tcPr>
            <w:tcW w:w="375" w:type="pct"/>
            <w:vAlign w:val="center"/>
          </w:tcPr>
          <w:p w14:paraId="2B5454BC" w14:textId="5BC31AF4" w:rsidR="00C30EF4" w:rsidRDefault="00C30EF4" w:rsidP="00C30EF4">
            <w:pPr>
              <w:spacing w:line="240" w:lineRule="auto"/>
              <w:rPr>
                <w:rFonts w:eastAsia="Times New Roman"/>
                <w:color w:val="000000"/>
              </w:rPr>
            </w:pPr>
            <w:r>
              <w:rPr>
                <w:rFonts w:eastAsia="Times New Roman"/>
                <w:color w:val="000000"/>
              </w:rPr>
              <w:t>16</w:t>
            </w:r>
          </w:p>
        </w:tc>
        <w:tc>
          <w:tcPr>
            <w:tcW w:w="2154" w:type="pct"/>
            <w:vAlign w:val="center"/>
          </w:tcPr>
          <w:p w14:paraId="5D438ABC" w14:textId="0B06A11B" w:rsidR="00C30EF4" w:rsidRPr="004F22C4" w:rsidRDefault="00C30EF4" w:rsidP="004F22C4">
            <w:pPr>
              <w:spacing w:line="240" w:lineRule="auto"/>
              <w:rPr>
                <w:color w:val="000000" w:themeColor="text1"/>
                <w:sz w:val="20"/>
                <w:szCs w:val="20"/>
              </w:rPr>
            </w:pPr>
            <w:r w:rsidRPr="004F22C4">
              <w:rPr>
                <w:color w:val="000000" w:themeColor="text1"/>
                <w:sz w:val="20"/>
                <w:szCs w:val="20"/>
              </w:rPr>
              <w:t>Garantizar y gestionar la realización de las competencias transversales de forma oportuna para las formaciones tituladas a su cargo o de la cual es Gerente.</w:t>
            </w:r>
          </w:p>
        </w:tc>
        <w:tc>
          <w:tcPr>
            <w:tcW w:w="1234" w:type="pct"/>
            <w:vAlign w:val="center"/>
          </w:tcPr>
          <w:p w14:paraId="032E315B" w14:textId="48967463" w:rsidR="00C30EF4" w:rsidRPr="004F22C4" w:rsidRDefault="00C30EF4" w:rsidP="004F22C4">
            <w:pPr>
              <w:spacing w:line="240" w:lineRule="auto"/>
              <w:rPr>
                <w:sz w:val="20"/>
                <w:szCs w:val="20"/>
              </w:rPr>
            </w:pPr>
            <w:r w:rsidRPr="004F22C4">
              <w:rPr>
                <w:sz w:val="20"/>
                <w:szCs w:val="20"/>
              </w:rPr>
              <w:t>Actualmente no se cuenta con formación asignada, se realizará a medida se asignen formaciones</w:t>
            </w:r>
          </w:p>
        </w:tc>
        <w:tc>
          <w:tcPr>
            <w:tcW w:w="1237" w:type="pct"/>
            <w:vAlign w:val="center"/>
          </w:tcPr>
          <w:p w14:paraId="1E28287B" w14:textId="3904D879"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6310E942" w14:textId="77777777" w:rsidTr="00D2318F">
        <w:trPr>
          <w:trHeight w:val="290"/>
        </w:trPr>
        <w:tc>
          <w:tcPr>
            <w:tcW w:w="375" w:type="pct"/>
            <w:vAlign w:val="center"/>
          </w:tcPr>
          <w:p w14:paraId="5E9C2A08" w14:textId="7032C1CA" w:rsidR="00C30EF4" w:rsidRDefault="00C30EF4" w:rsidP="00C30EF4">
            <w:pPr>
              <w:spacing w:line="240" w:lineRule="auto"/>
              <w:rPr>
                <w:rFonts w:eastAsia="Times New Roman"/>
                <w:color w:val="000000"/>
              </w:rPr>
            </w:pPr>
            <w:r>
              <w:rPr>
                <w:rFonts w:eastAsia="Times New Roman"/>
                <w:color w:val="000000"/>
              </w:rPr>
              <w:t>17</w:t>
            </w:r>
          </w:p>
        </w:tc>
        <w:tc>
          <w:tcPr>
            <w:tcW w:w="2154" w:type="pct"/>
            <w:vAlign w:val="center"/>
          </w:tcPr>
          <w:p w14:paraId="28055903" w14:textId="2FBCF2AA" w:rsidR="00C30EF4" w:rsidRPr="004F22C4" w:rsidRDefault="00C30EF4" w:rsidP="004F22C4">
            <w:pPr>
              <w:spacing w:line="240" w:lineRule="auto"/>
              <w:rPr>
                <w:color w:val="000000" w:themeColor="text1"/>
                <w:sz w:val="20"/>
                <w:szCs w:val="20"/>
              </w:rPr>
            </w:pPr>
            <w:r w:rsidRPr="004F22C4">
              <w:rPr>
                <w:color w:val="000000" w:themeColor="text1"/>
                <w:sz w:val="20"/>
                <w:szCs w:val="20"/>
              </w:rPr>
              <w:t>Apoyar y orientar a los aprendices en el proceso de consecución de la etapa práctica, así mismo en el conocimiento y divulgación del reglamento del Aprendiz.</w:t>
            </w:r>
          </w:p>
        </w:tc>
        <w:tc>
          <w:tcPr>
            <w:tcW w:w="1234" w:type="pct"/>
            <w:vAlign w:val="center"/>
          </w:tcPr>
          <w:p w14:paraId="70349557" w14:textId="29F40C1C" w:rsidR="00C30EF4" w:rsidRPr="004F22C4" w:rsidRDefault="00C30EF4" w:rsidP="004F22C4">
            <w:pPr>
              <w:spacing w:line="240" w:lineRule="auto"/>
              <w:rPr>
                <w:sz w:val="20"/>
                <w:szCs w:val="20"/>
              </w:rPr>
            </w:pPr>
            <w:r w:rsidRPr="004F22C4">
              <w:rPr>
                <w:color w:val="000000" w:themeColor="text1"/>
                <w:sz w:val="20"/>
                <w:szCs w:val="20"/>
              </w:rPr>
              <w:t>Se desarrollará y se brindará apoyo en el momento que se programe.</w:t>
            </w:r>
          </w:p>
        </w:tc>
        <w:tc>
          <w:tcPr>
            <w:tcW w:w="1237" w:type="pct"/>
            <w:vAlign w:val="center"/>
          </w:tcPr>
          <w:p w14:paraId="2C520EDC" w14:textId="29E3A3C1" w:rsidR="00C30EF4" w:rsidRPr="004F22C4" w:rsidRDefault="004F22C4" w:rsidP="004F22C4">
            <w:pPr>
              <w:spacing w:line="240" w:lineRule="auto"/>
              <w:rPr>
                <w:color w:val="000000" w:themeColor="text1"/>
                <w:sz w:val="20"/>
                <w:szCs w:val="20"/>
              </w:rPr>
            </w:pPr>
            <w:r w:rsidRPr="004F22C4">
              <w:rPr>
                <w:sz w:val="20"/>
                <w:szCs w:val="20"/>
              </w:rPr>
              <w:t>No se</w:t>
            </w:r>
            <w:r>
              <w:rPr>
                <w:sz w:val="20"/>
                <w:szCs w:val="20"/>
              </w:rPr>
              <w:t xml:space="preserve"> requirió la actividad</w:t>
            </w:r>
          </w:p>
        </w:tc>
      </w:tr>
      <w:tr w:rsidR="00C30EF4" w:rsidRPr="00942F1C" w14:paraId="5C0CF1E9" w14:textId="77777777" w:rsidTr="00D2318F">
        <w:trPr>
          <w:trHeight w:val="290"/>
        </w:trPr>
        <w:tc>
          <w:tcPr>
            <w:tcW w:w="375" w:type="pct"/>
            <w:vAlign w:val="center"/>
          </w:tcPr>
          <w:p w14:paraId="485D6D00" w14:textId="3770DF28" w:rsidR="00C30EF4" w:rsidRDefault="00C30EF4" w:rsidP="00C30EF4">
            <w:pPr>
              <w:spacing w:line="240" w:lineRule="auto"/>
              <w:rPr>
                <w:rFonts w:eastAsia="Times New Roman"/>
                <w:color w:val="000000"/>
              </w:rPr>
            </w:pPr>
            <w:r>
              <w:rPr>
                <w:rFonts w:eastAsia="Times New Roman"/>
                <w:color w:val="000000"/>
              </w:rPr>
              <w:t>18</w:t>
            </w:r>
          </w:p>
        </w:tc>
        <w:tc>
          <w:tcPr>
            <w:tcW w:w="2154" w:type="pct"/>
            <w:vAlign w:val="center"/>
          </w:tcPr>
          <w:p w14:paraId="432B7EAE" w14:textId="0B04E680" w:rsidR="00C30EF4" w:rsidRPr="004F22C4" w:rsidRDefault="00C30EF4" w:rsidP="004F22C4">
            <w:pPr>
              <w:spacing w:line="240" w:lineRule="auto"/>
              <w:rPr>
                <w:color w:val="000000" w:themeColor="text1"/>
                <w:sz w:val="20"/>
                <w:szCs w:val="20"/>
              </w:rPr>
            </w:pPr>
            <w:r w:rsidRPr="004F22C4">
              <w:rPr>
                <w:color w:val="000000" w:themeColor="text1"/>
                <w:sz w:val="20"/>
                <w:szCs w:val="20"/>
              </w:rPr>
              <w:t xml:space="preserve">Cumplir con los procedimientos y diligenciar los formatos establecidos en el Sistema Integrado </w:t>
            </w:r>
            <w:r w:rsidRPr="004F22C4">
              <w:rPr>
                <w:color w:val="000000" w:themeColor="text1"/>
                <w:sz w:val="20"/>
                <w:szCs w:val="20"/>
              </w:rPr>
              <w:lastRenderedPageBreak/>
              <w:t>de Gestión “SIGA” para el proceso de GESTION DE FORMACION PROFESIONAL INTEGRAL.</w:t>
            </w:r>
          </w:p>
        </w:tc>
        <w:tc>
          <w:tcPr>
            <w:tcW w:w="1234" w:type="pct"/>
            <w:vAlign w:val="center"/>
          </w:tcPr>
          <w:p w14:paraId="76A79F57" w14:textId="4D75F515" w:rsidR="00C30EF4" w:rsidRPr="004F22C4" w:rsidRDefault="00C30EF4" w:rsidP="004F22C4">
            <w:pPr>
              <w:spacing w:line="240" w:lineRule="auto"/>
              <w:rPr>
                <w:color w:val="000000" w:themeColor="text1"/>
                <w:sz w:val="20"/>
                <w:szCs w:val="20"/>
              </w:rPr>
            </w:pPr>
            <w:r w:rsidRPr="004F22C4">
              <w:rPr>
                <w:color w:val="000000" w:themeColor="text1"/>
                <w:sz w:val="20"/>
                <w:szCs w:val="20"/>
              </w:rPr>
              <w:lastRenderedPageBreak/>
              <w:t xml:space="preserve">Todos los formatos del portafolio del instructor se </w:t>
            </w:r>
            <w:r w:rsidRPr="004F22C4">
              <w:rPr>
                <w:color w:val="000000" w:themeColor="text1"/>
                <w:sz w:val="20"/>
                <w:szCs w:val="20"/>
              </w:rPr>
              <w:lastRenderedPageBreak/>
              <w:t>encuentran actualizados y debidamente diligenciados.</w:t>
            </w:r>
          </w:p>
        </w:tc>
        <w:tc>
          <w:tcPr>
            <w:tcW w:w="1237" w:type="pct"/>
            <w:vAlign w:val="center"/>
          </w:tcPr>
          <w:p w14:paraId="1798CD69" w14:textId="426E00C9" w:rsidR="00C30EF4" w:rsidRPr="004F22C4" w:rsidRDefault="00C30EF4" w:rsidP="004F22C4">
            <w:pPr>
              <w:spacing w:line="240" w:lineRule="auto"/>
              <w:rPr>
                <w:color w:val="000000" w:themeColor="text1"/>
                <w:sz w:val="20"/>
                <w:szCs w:val="20"/>
              </w:rPr>
            </w:pPr>
            <w:r w:rsidRPr="004F22C4">
              <w:rPr>
                <w:color w:val="000000" w:themeColor="text1"/>
                <w:sz w:val="20"/>
                <w:szCs w:val="20"/>
              </w:rPr>
              <w:lastRenderedPageBreak/>
              <w:t>Portafolio del instructor</w:t>
            </w:r>
          </w:p>
        </w:tc>
      </w:tr>
      <w:tr w:rsidR="00C30EF4" w:rsidRPr="00942F1C" w14:paraId="17339FCC" w14:textId="77777777" w:rsidTr="00D2318F">
        <w:trPr>
          <w:trHeight w:val="290"/>
        </w:trPr>
        <w:tc>
          <w:tcPr>
            <w:tcW w:w="375" w:type="pct"/>
            <w:vAlign w:val="center"/>
          </w:tcPr>
          <w:p w14:paraId="331E8A7B" w14:textId="5B68CFA3" w:rsidR="00C30EF4" w:rsidRDefault="00C30EF4" w:rsidP="00C30EF4">
            <w:pPr>
              <w:spacing w:line="240" w:lineRule="auto"/>
              <w:rPr>
                <w:rFonts w:eastAsia="Times New Roman"/>
                <w:color w:val="000000"/>
              </w:rPr>
            </w:pPr>
            <w:r>
              <w:rPr>
                <w:rFonts w:eastAsia="Times New Roman"/>
                <w:color w:val="000000"/>
              </w:rPr>
              <w:t>19</w:t>
            </w:r>
          </w:p>
        </w:tc>
        <w:tc>
          <w:tcPr>
            <w:tcW w:w="2154" w:type="pct"/>
            <w:vAlign w:val="center"/>
          </w:tcPr>
          <w:p w14:paraId="35B36474" w14:textId="22F31D13" w:rsidR="00C30EF4" w:rsidRPr="004F22C4" w:rsidRDefault="00C30EF4" w:rsidP="004F22C4">
            <w:pPr>
              <w:spacing w:line="240" w:lineRule="auto"/>
              <w:rPr>
                <w:color w:val="000000" w:themeColor="text1"/>
                <w:sz w:val="20"/>
                <w:szCs w:val="20"/>
              </w:rPr>
            </w:pPr>
            <w:r w:rsidRPr="004F22C4">
              <w:rPr>
                <w:color w:val="000000" w:themeColor="text1"/>
                <w:sz w:val="20"/>
                <w:szCs w:val="20"/>
              </w:rPr>
              <w:t>Realizar el apoyo técnico en la divulgación de la oferta educativa del Centro para la Biodiversidad y el Turismo del Amazonas.</w:t>
            </w:r>
          </w:p>
        </w:tc>
        <w:tc>
          <w:tcPr>
            <w:tcW w:w="1234" w:type="pct"/>
            <w:vAlign w:val="center"/>
          </w:tcPr>
          <w:p w14:paraId="7C9BB8CF" w14:textId="24E05D18" w:rsidR="00C30EF4" w:rsidRPr="004F22C4" w:rsidRDefault="00C30EF4" w:rsidP="004F22C4">
            <w:pPr>
              <w:spacing w:line="240" w:lineRule="auto"/>
              <w:rPr>
                <w:sz w:val="20"/>
                <w:szCs w:val="20"/>
              </w:rPr>
            </w:pPr>
            <w:r w:rsidRPr="004F22C4">
              <w:rPr>
                <w:sz w:val="20"/>
                <w:szCs w:val="20"/>
              </w:rPr>
              <w:t xml:space="preserve">Durante el mes de </w:t>
            </w:r>
            <w:r w:rsidR="00AC5FCD">
              <w:rPr>
                <w:sz w:val="20"/>
                <w:szCs w:val="20"/>
              </w:rPr>
              <w:t>abril</w:t>
            </w:r>
            <w:r w:rsidRPr="004F22C4">
              <w:rPr>
                <w:sz w:val="20"/>
                <w:szCs w:val="20"/>
              </w:rPr>
              <w:t xml:space="preserve"> se realizó la divulgación de la oferta académica de las diferentes formaciones.</w:t>
            </w:r>
          </w:p>
          <w:p w14:paraId="3E2192D4" w14:textId="77777777" w:rsidR="00C30EF4" w:rsidRPr="004F22C4" w:rsidRDefault="00C30EF4" w:rsidP="004F22C4">
            <w:pPr>
              <w:spacing w:line="240" w:lineRule="auto"/>
              <w:rPr>
                <w:color w:val="000000" w:themeColor="text1"/>
                <w:sz w:val="20"/>
                <w:szCs w:val="20"/>
              </w:rPr>
            </w:pPr>
          </w:p>
        </w:tc>
        <w:tc>
          <w:tcPr>
            <w:tcW w:w="1237" w:type="pct"/>
            <w:vAlign w:val="center"/>
          </w:tcPr>
          <w:p w14:paraId="1A31DC26" w14:textId="77777777" w:rsidR="00C30EF4" w:rsidRPr="004F22C4" w:rsidRDefault="00C30EF4" w:rsidP="004F22C4">
            <w:pPr>
              <w:spacing w:line="240" w:lineRule="auto"/>
              <w:rPr>
                <w:sz w:val="20"/>
                <w:szCs w:val="20"/>
              </w:rPr>
            </w:pPr>
            <w:r w:rsidRPr="004F22C4">
              <w:rPr>
                <w:sz w:val="20"/>
                <w:szCs w:val="20"/>
              </w:rPr>
              <w:t>Piezas publicitarias diseñadas por el equipo de comunicaciones de la Regional.</w:t>
            </w:r>
          </w:p>
          <w:p w14:paraId="290A9CF1" w14:textId="77777777" w:rsidR="00C30EF4" w:rsidRPr="004F22C4" w:rsidRDefault="00C30EF4" w:rsidP="004F22C4">
            <w:pPr>
              <w:spacing w:line="240" w:lineRule="auto"/>
              <w:rPr>
                <w:color w:val="000000" w:themeColor="text1"/>
                <w:sz w:val="20"/>
                <w:szCs w:val="20"/>
              </w:rPr>
            </w:pPr>
          </w:p>
        </w:tc>
      </w:tr>
      <w:tr w:rsidR="00C30EF4" w:rsidRPr="00942F1C" w14:paraId="6429416B" w14:textId="77777777" w:rsidTr="00D2318F">
        <w:trPr>
          <w:trHeight w:val="290"/>
        </w:trPr>
        <w:tc>
          <w:tcPr>
            <w:tcW w:w="375" w:type="pct"/>
            <w:vAlign w:val="center"/>
          </w:tcPr>
          <w:p w14:paraId="0FDF5587" w14:textId="583CA7A6" w:rsidR="00C30EF4" w:rsidRDefault="00C30EF4" w:rsidP="00C30EF4">
            <w:pPr>
              <w:spacing w:line="240" w:lineRule="auto"/>
              <w:rPr>
                <w:rFonts w:eastAsia="Times New Roman"/>
                <w:color w:val="000000"/>
              </w:rPr>
            </w:pPr>
            <w:r>
              <w:rPr>
                <w:rFonts w:eastAsia="Times New Roman"/>
                <w:color w:val="000000"/>
              </w:rPr>
              <w:t>20</w:t>
            </w:r>
          </w:p>
        </w:tc>
        <w:tc>
          <w:tcPr>
            <w:tcW w:w="2154" w:type="pct"/>
            <w:vAlign w:val="center"/>
          </w:tcPr>
          <w:p w14:paraId="05E0D584" w14:textId="39D1482A" w:rsidR="00C30EF4" w:rsidRPr="004F22C4" w:rsidRDefault="00C30EF4" w:rsidP="004F22C4">
            <w:pPr>
              <w:spacing w:line="240" w:lineRule="auto"/>
              <w:rPr>
                <w:color w:val="000000" w:themeColor="text1"/>
                <w:sz w:val="20"/>
                <w:szCs w:val="20"/>
              </w:rPr>
            </w:pPr>
            <w:r w:rsidRPr="004F22C4">
              <w:rPr>
                <w:color w:val="000000" w:themeColor="text1"/>
                <w:sz w:val="20"/>
                <w:szCs w:val="20"/>
              </w:rPr>
              <w:t>Elaborar solicitudes de materiales de formación necesarias para la ejecución de la formación, así como codificación y apoyo técnico en la recepción de estos y evaluación de proveedores.</w:t>
            </w:r>
          </w:p>
        </w:tc>
        <w:tc>
          <w:tcPr>
            <w:tcW w:w="1234" w:type="pct"/>
            <w:vAlign w:val="center"/>
          </w:tcPr>
          <w:p w14:paraId="1D6BE8A5" w14:textId="144414E1" w:rsidR="00C30EF4" w:rsidRPr="004F22C4" w:rsidRDefault="00C30EF4" w:rsidP="004F22C4">
            <w:pPr>
              <w:spacing w:line="240" w:lineRule="auto"/>
              <w:rPr>
                <w:sz w:val="20"/>
                <w:szCs w:val="20"/>
              </w:rPr>
            </w:pPr>
            <w:r w:rsidRPr="004F22C4">
              <w:rPr>
                <w:sz w:val="20"/>
                <w:szCs w:val="20"/>
              </w:rPr>
              <w:t>Recibí la información por correo. En mi caso, para llevar a cabo los procesos de</w:t>
            </w:r>
            <w:r w:rsidRPr="004F22C4">
              <w:rPr>
                <w:color w:val="000000" w:themeColor="text1"/>
                <w:sz w:val="20"/>
                <w:szCs w:val="20"/>
              </w:rPr>
              <w:t xml:space="preserve"> enseñanza/Aprendizaje no requiero materiales de formación</w:t>
            </w:r>
          </w:p>
        </w:tc>
        <w:tc>
          <w:tcPr>
            <w:tcW w:w="1237" w:type="pct"/>
            <w:vAlign w:val="center"/>
          </w:tcPr>
          <w:p w14:paraId="15395E5C" w14:textId="54E5B388" w:rsidR="00C30EF4" w:rsidRPr="004F22C4" w:rsidRDefault="00C30EF4" w:rsidP="004F22C4">
            <w:pPr>
              <w:spacing w:line="240" w:lineRule="auto"/>
              <w:rPr>
                <w:sz w:val="20"/>
                <w:szCs w:val="20"/>
              </w:rPr>
            </w:pPr>
            <w:r w:rsidRPr="004F22C4">
              <w:rPr>
                <w:color w:val="000000" w:themeColor="text1"/>
                <w:sz w:val="20"/>
                <w:szCs w:val="20"/>
              </w:rPr>
              <w:t>Tiempos del instructor</w:t>
            </w:r>
          </w:p>
          <w:p w14:paraId="4FC8C48D" w14:textId="77777777" w:rsidR="00C30EF4" w:rsidRPr="004F22C4" w:rsidRDefault="00C30EF4" w:rsidP="004F22C4">
            <w:pPr>
              <w:rPr>
                <w:sz w:val="20"/>
                <w:szCs w:val="20"/>
              </w:rPr>
            </w:pPr>
          </w:p>
        </w:tc>
      </w:tr>
      <w:tr w:rsidR="00C30EF4" w:rsidRPr="00942F1C" w14:paraId="0C6C659A" w14:textId="77777777" w:rsidTr="00D2318F">
        <w:trPr>
          <w:trHeight w:val="290"/>
        </w:trPr>
        <w:tc>
          <w:tcPr>
            <w:tcW w:w="375" w:type="pct"/>
            <w:vAlign w:val="center"/>
          </w:tcPr>
          <w:p w14:paraId="3C9F63BB" w14:textId="67A64C2C" w:rsidR="00C30EF4" w:rsidRDefault="00C30EF4" w:rsidP="00C30EF4">
            <w:pPr>
              <w:spacing w:line="240" w:lineRule="auto"/>
              <w:rPr>
                <w:rFonts w:eastAsia="Times New Roman"/>
                <w:color w:val="000000"/>
              </w:rPr>
            </w:pPr>
            <w:r>
              <w:rPr>
                <w:rFonts w:eastAsia="Times New Roman"/>
                <w:color w:val="000000"/>
              </w:rPr>
              <w:t>21</w:t>
            </w:r>
          </w:p>
        </w:tc>
        <w:tc>
          <w:tcPr>
            <w:tcW w:w="2154" w:type="pct"/>
            <w:vAlign w:val="center"/>
          </w:tcPr>
          <w:p w14:paraId="49C1DFB0" w14:textId="562EB8F7" w:rsidR="00C30EF4" w:rsidRPr="004F22C4" w:rsidRDefault="00C30EF4" w:rsidP="004F22C4">
            <w:pPr>
              <w:spacing w:line="240" w:lineRule="auto"/>
              <w:rPr>
                <w:color w:val="000000" w:themeColor="text1"/>
                <w:sz w:val="20"/>
                <w:szCs w:val="20"/>
              </w:rPr>
            </w:pPr>
            <w:r w:rsidRPr="004F22C4">
              <w:rPr>
                <w:color w:val="000000" w:themeColor="text1"/>
                <w:sz w:val="20"/>
                <w:szCs w:val="20"/>
              </w:rPr>
              <w:t>Participar en la generación y desarrollo de diseño curricular, proyectos de investigación aplicada, innovación pedagógica y desarrollo tecnológico, de interés institucional.</w:t>
            </w:r>
          </w:p>
        </w:tc>
        <w:tc>
          <w:tcPr>
            <w:tcW w:w="1234" w:type="pct"/>
            <w:vAlign w:val="center"/>
          </w:tcPr>
          <w:p w14:paraId="2DAF4C37" w14:textId="0B454508" w:rsidR="00C30EF4" w:rsidRPr="004F22C4" w:rsidRDefault="00C30EF4" w:rsidP="004F22C4">
            <w:pPr>
              <w:spacing w:line="240" w:lineRule="auto"/>
              <w:rPr>
                <w:sz w:val="20"/>
                <w:szCs w:val="20"/>
              </w:rPr>
            </w:pPr>
            <w:r w:rsidRPr="004F22C4">
              <w:rPr>
                <w:sz w:val="20"/>
                <w:szCs w:val="20"/>
              </w:rPr>
              <w:t>Durante el mes en cuestión no hubo una designación de este tipo, sin embargo, se desarrollaron nuevas guías de aprendizaje y actualización de formatos evaluativos.</w:t>
            </w:r>
          </w:p>
        </w:tc>
        <w:tc>
          <w:tcPr>
            <w:tcW w:w="1237" w:type="pct"/>
            <w:vAlign w:val="center"/>
          </w:tcPr>
          <w:p w14:paraId="390B9553" w14:textId="7E04A751" w:rsidR="00C30EF4" w:rsidRPr="004F22C4" w:rsidRDefault="00C30EF4" w:rsidP="004F22C4">
            <w:pPr>
              <w:spacing w:line="240" w:lineRule="auto"/>
              <w:rPr>
                <w:color w:val="000000" w:themeColor="text1"/>
                <w:sz w:val="20"/>
                <w:szCs w:val="20"/>
              </w:rPr>
            </w:pPr>
            <w:r w:rsidRPr="004F22C4">
              <w:rPr>
                <w:sz w:val="20"/>
                <w:szCs w:val="20"/>
              </w:rPr>
              <w:t>No se</w:t>
            </w:r>
            <w:r w:rsidR="004F22C4">
              <w:rPr>
                <w:sz w:val="20"/>
                <w:szCs w:val="20"/>
              </w:rPr>
              <w:t xml:space="preserve"> requirió la actividad </w:t>
            </w:r>
          </w:p>
        </w:tc>
      </w:tr>
      <w:tr w:rsidR="00C30EF4" w:rsidRPr="00942F1C" w14:paraId="4CC1A170" w14:textId="77777777" w:rsidTr="00D2318F">
        <w:trPr>
          <w:trHeight w:val="290"/>
        </w:trPr>
        <w:tc>
          <w:tcPr>
            <w:tcW w:w="375" w:type="pct"/>
            <w:vAlign w:val="center"/>
          </w:tcPr>
          <w:p w14:paraId="5B5CEB48" w14:textId="32D81276" w:rsidR="00C30EF4" w:rsidRDefault="00C30EF4" w:rsidP="00C30EF4">
            <w:pPr>
              <w:spacing w:line="240" w:lineRule="auto"/>
              <w:rPr>
                <w:rFonts w:eastAsia="Times New Roman"/>
                <w:color w:val="000000"/>
              </w:rPr>
            </w:pPr>
            <w:r>
              <w:rPr>
                <w:rFonts w:eastAsia="Times New Roman"/>
                <w:color w:val="000000"/>
              </w:rPr>
              <w:t>22</w:t>
            </w:r>
          </w:p>
        </w:tc>
        <w:tc>
          <w:tcPr>
            <w:tcW w:w="2154" w:type="pct"/>
            <w:vAlign w:val="center"/>
          </w:tcPr>
          <w:p w14:paraId="16BB1A3A" w14:textId="69903B0D" w:rsidR="00C30EF4" w:rsidRPr="004F22C4" w:rsidRDefault="00C30EF4" w:rsidP="004F22C4">
            <w:pPr>
              <w:spacing w:line="240" w:lineRule="auto"/>
              <w:rPr>
                <w:color w:val="000000" w:themeColor="text1"/>
                <w:sz w:val="20"/>
                <w:szCs w:val="20"/>
              </w:rPr>
            </w:pPr>
            <w:r w:rsidRPr="004F22C4">
              <w:rPr>
                <w:color w:val="000000" w:themeColor="text1"/>
                <w:sz w:val="20"/>
                <w:szCs w:val="20"/>
              </w:rPr>
              <w:t>Usar y gestionar las diferentes plataformas tecnológicas institucionales de apoyo académico y administrativo relacionado con su rol, actualizando y registrando de manera veraz y oportuna cada una de las acciones que integran el proceso formativo.</w:t>
            </w:r>
          </w:p>
        </w:tc>
        <w:tc>
          <w:tcPr>
            <w:tcW w:w="1234" w:type="pct"/>
            <w:vAlign w:val="center"/>
          </w:tcPr>
          <w:p w14:paraId="22E9DA38" w14:textId="0BA96E9A" w:rsidR="00C30EF4" w:rsidRPr="004F22C4" w:rsidRDefault="00C30EF4" w:rsidP="004F22C4">
            <w:pPr>
              <w:spacing w:line="240" w:lineRule="auto"/>
              <w:rPr>
                <w:sz w:val="20"/>
                <w:szCs w:val="20"/>
              </w:rPr>
            </w:pPr>
            <w:r w:rsidRPr="004F22C4">
              <w:rPr>
                <w:sz w:val="20"/>
                <w:szCs w:val="20"/>
              </w:rPr>
              <w:t>Se hace uso correcto de las TIC dispuestas por el SENA (sitio web, Sofia Plus, correo institucional, entre otros) para el correcto desarrollo de todos los procesos.</w:t>
            </w:r>
          </w:p>
        </w:tc>
        <w:tc>
          <w:tcPr>
            <w:tcW w:w="1237" w:type="pct"/>
            <w:vAlign w:val="center"/>
          </w:tcPr>
          <w:p w14:paraId="00656433" w14:textId="1BF1B0EF" w:rsidR="00C30EF4" w:rsidRPr="004F22C4" w:rsidRDefault="00C30EF4" w:rsidP="004F22C4">
            <w:pPr>
              <w:spacing w:line="240" w:lineRule="auto"/>
              <w:rPr>
                <w:sz w:val="20"/>
                <w:szCs w:val="20"/>
              </w:rPr>
            </w:pPr>
            <w:r w:rsidRPr="004F22C4">
              <w:rPr>
                <w:sz w:val="20"/>
                <w:szCs w:val="20"/>
              </w:rPr>
              <w:t>Sofía Plus, tiempos del instructor</w:t>
            </w:r>
          </w:p>
        </w:tc>
      </w:tr>
      <w:tr w:rsidR="00C30EF4" w:rsidRPr="00942F1C" w14:paraId="2C5DF4B4" w14:textId="77777777" w:rsidTr="000C53EA">
        <w:trPr>
          <w:trHeight w:val="290"/>
        </w:trPr>
        <w:tc>
          <w:tcPr>
            <w:tcW w:w="375" w:type="pct"/>
            <w:vAlign w:val="center"/>
          </w:tcPr>
          <w:p w14:paraId="22D797FC" w14:textId="214EFE08" w:rsidR="00C30EF4" w:rsidRDefault="00C30EF4" w:rsidP="00C30EF4">
            <w:pPr>
              <w:spacing w:line="240" w:lineRule="auto"/>
              <w:rPr>
                <w:rFonts w:eastAsia="Times New Roman"/>
                <w:color w:val="000000"/>
              </w:rPr>
            </w:pPr>
            <w:r>
              <w:rPr>
                <w:rFonts w:eastAsia="Times New Roman"/>
                <w:color w:val="000000"/>
              </w:rPr>
              <w:t>23</w:t>
            </w:r>
          </w:p>
        </w:tc>
        <w:tc>
          <w:tcPr>
            <w:tcW w:w="2154" w:type="pct"/>
            <w:vAlign w:val="center"/>
          </w:tcPr>
          <w:p w14:paraId="43EE51A6" w14:textId="16646D2D" w:rsidR="00C30EF4" w:rsidRPr="004F22C4" w:rsidRDefault="00C30EF4" w:rsidP="004F22C4">
            <w:pPr>
              <w:spacing w:line="240" w:lineRule="auto"/>
              <w:rPr>
                <w:color w:val="000000" w:themeColor="text1"/>
                <w:sz w:val="20"/>
                <w:szCs w:val="20"/>
              </w:rPr>
            </w:pPr>
            <w:r w:rsidRPr="004F22C4">
              <w:rPr>
                <w:color w:val="000000" w:themeColor="text1"/>
                <w:sz w:val="20"/>
                <w:szCs w:val="20"/>
              </w:rPr>
              <w:t>Entregar al supervisor del contrato la información que le sea solicitada en relación con el proceso de ejecución de la formación: proyecto formativo, guías de aprendizaje, planeación pedagógica del proyecto formativo, Portafolio de evidencias, verificación de condiciones del ambiente de aprendizaje, planeación, seguimiento y evaluación de la etapa productiva y en general los informes que la formación por competencias exija.</w:t>
            </w:r>
          </w:p>
        </w:tc>
        <w:tc>
          <w:tcPr>
            <w:tcW w:w="1234" w:type="pct"/>
            <w:vAlign w:val="center"/>
          </w:tcPr>
          <w:p w14:paraId="28BF2280" w14:textId="0E12D6F5" w:rsidR="00C30EF4" w:rsidRPr="004F22C4" w:rsidRDefault="00C30EF4" w:rsidP="004F22C4">
            <w:pPr>
              <w:spacing w:line="240" w:lineRule="auto"/>
              <w:rPr>
                <w:sz w:val="20"/>
                <w:szCs w:val="20"/>
              </w:rPr>
            </w:pPr>
            <w:r w:rsidRPr="004F22C4">
              <w:rPr>
                <w:sz w:val="20"/>
                <w:szCs w:val="20"/>
              </w:rPr>
              <w:t>Se hizo entrega de toda la información solicitada en relación con las formaciones tituladas y complementarias impartidas durante el presente mes.</w:t>
            </w:r>
          </w:p>
        </w:tc>
        <w:tc>
          <w:tcPr>
            <w:tcW w:w="1237" w:type="pct"/>
          </w:tcPr>
          <w:p w14:paraId="479B5022" w14:textId="6F3ABEBC" w:rsidR="00C30EF4" w:rsidRPr="004F22C4" w:rsidRDefault="00C30EF4" w:rsidP="004F22C4">
            <w:pPr>
              <w:spacing w:line="240" w:lineRule="auto"/>
              <w:rPr>
                <w:sz w:val="20"/>
                <w:szCs w:val="20"/>
              </w:rPr>
            </w:pPr>
            <w:r w:rsidRPr="004F22C4">
              <w:rPr>
                <w:color w:val="000000" w:themeColor="text1"/>
                <w:sz w:val="20"/>
                <w:szCs w:val="20"/>
              </w:rPr>
              <w:t>Drive de evidencias.</w:t>
            </w:r>
          </w:p>
        </w:tc>
      </w:tr>
      <w:tr w:rsidR="00C30EF4" w:rsidRPr="00942F1C" w14:paraId="1A1E6C8F" w14:textId="77777777" w:rsidTr="000C53EA">
        <w:trPr>
          <w:trHeight w:val="290"/>
        </w:trPr>
        <w:tc>
          <w:tcPr>
            <w:tcW w:w="375" w:type="pct"/>
            <w:vAlign w:val="center"/>
          </w:tcPr>
          <w:p w14:paraId="69CF4971" w14:textId="275E6715" w:rsidR="00C30EF4" w:rsidRDefault="00C30EF4" w:rsidP="00C30EF4">
            <w:pPr>
              <w:spacing w:line="240" w:lineRule="auto"/>
              <w:rPr>
                <w:rFonts w:eastAsia="Times New Roman"/>
                <w:color w:val="000000"/>
              </w:rPr>
            </w:pPr>
            <w:r>
              <w:rPr>
                <w:rFonts w:eastAsia="Times New Roman"/>
                <w:color w:val="000000"/>
              </w:rPr>
              <w:t>24</w:t>
            </w:r>
          </w:p>
        </w:tc>
        <w:tc>
          <w:tcPr>
            <w:tcW w:w="2154" w:type="pct"/>
            <w:vAlign w:val="center"/>
          </w:tcPr>
          <w:p w14:paraId="504169C3" w14:textId="0F5CE94D" w:rsidR="00C30EF4" w:rsidRPr="004F22C4" w:rsidRDefault="004F22C4" w:rsidP="004F22C4">
            <w:pPr>
              <w:spacing w:line="240" w:lineRule="auto"/>
              <w:rPr>
                <w:color w:val="000000" w:themeColor="text1"/>
                <w:sz w:val="20"/>
                <w:szCs w:val="20"/>
              </w:rPr>
            </w:pPr>
            <w:r w:rsidRPr="004F22C4">
              <w:rPr>
                <w:color w:val="000000" w:themeColor="text1"/>
                <w:sz w:val="20"/>
                <w:szCs w:val="20"/>
              </w:rPr>
              <w:t>Cumplir con lo establecido en la Guía Orientación Formación ambientes virtuales de aprendizaje – GFPI-G-014 publicada en la plataforma compromISO aplica para instructores de formación virtual en todos los niveles.</w:t>
            </w:r>
          </w:p>
        </w:tc>
        <w:tc>
          <w:tcPr>
            <w:tcW w:w="1234" w:type="pct"/>
            <w:vAlign w:val="center"/>
          </w:tcPr>
          <w:p w14:paraId="78834563" w14:textId="2C3A5073" w:rsidR="00C30EF4" w:rsidRPr="004F22C4" w:rsidRDefault="004F22C4" w:rsidP="004F22C4">
            <w:pPr>
              <w:spacing w:line="240" w:lineRule="auto"/>
              <w:rPr>
                <w:sz w:val="20"/>
                <w:szCs w:val="20"/>
              </w:rPr>
            </w:pPr>
            <w:r w:rsidRPr="004F22C4">
              <w:rPr>
                <w:sz w:val="20"/>
                <w:szCs w:val="20"/>
              </w:rPr>
              <w:t>No hubo designación de este tipo durante el mes en cuestión</w:t>
            </w:r>
          </w:p>
        </w:tc>
        <w:tc>
          <w:tcPr>
            <w:tcW w:w="1237" w:type="pct"/>
          </w:tcPr>
          <w:p w14:paraId="5F09E837" w14:textId="088C92B9" w:rsidR="00C30EF4" w:rsidRPr="004F22C4" w:rsidRDefault="004F22C4" w:rsidP="004F22C4">
            <w:pPr>
              <w:spacing w:line="240" w:lineRule="auto"/>
              <w:rPr>
                <w:color w:val="000000" w:themeColor="text1"/>
                <w:sz w:val="20"/>
                <w:szCs w:val="20"/>
              </w:rPr>
            </w:pPr>
            <w:r w:rsidRPr="004F22C4">
              <w:rPr>
                <w:color w:val="000000" w:themeColor="text1"/>
                <w:sz w:val="20"/>
                <w:szCs w:val="20"/>
              </w:rPr>
              <w:t>Tiempos del instructor</w:t>
            </w:r>
          </w:p>
        </w:tc>
      </w:tr>
      <w:tr w:rsidR="004F22C4" w:rsidRPr="00942F1C" w14:paraId="59FC037A" w14:textId="77777777" w:rsidTr="000C53EA">
        <w:trPr>
          <w:trHeight w:val="290"/>
        </w:trPr>
        <w:tc>
          <w:tcPr>
            <w:tcW w:w="375" w:type="pct"/>
            <w:vAlign w:val="center"/>
          </w:tcPr>
          <w:p w14:paraId="5D5A8420" w14:textId="07E81B89" w:rsidR="004F22C4" w:rsidRDefault="004F22C4" w:rsidP="00C30EF4">
            <w:pPr>
              <w:spacing w:line="240" w:lineRule="auto"/>
              <w:rPr>
                <w:rFonts w:eastAsia="Times New Roman"/>
                <w:color w:val="000000"/>
              </w:rPr>
            </w:pPr>
            <w:r>
              <w:rPr>
                <w:rFonts w:eastAsia="Times New Roman"/>
                <w:color w:val="000000"/>
              </w:rPr>
              <w:t>25</w:t>
            </w:r>
          </w:p>
        </w:tc>
        <w:tc>
          <w:tcPr>
            <w:tcW w:w="2154" w:type="pct"/>
            <w:vAlign w:val="center"/>
          </w:tcPr>
          <w:p w14:paraId="748BB15D" w14:textId="1D88C9EE" w:rsidR="004F22C4" w:rsidRPr="004F22C4" w:rsidRDefault="004F22C4" w:rsidP="004F22C4">
            <w:pPr>
              <w:spacing w:line="240" w:lineRule="auto"/>
              <w:rPr>
                <w:color w:val="000000" w:themeColor="text1"/>
                <w:sz w:val="20"/>
                <w:szCs w:val="20"/>
              </w:rPr>
            </w:pPr>
            <w:r w:rsidRPr="004F22C4">
              <w:rPr>
                <w:color w:val="000000" w:themeColor="text1"/>
                <w:sz w:val="20"/>
                <w:szCs w:val="20"/>
              </w:rPr>
              <w:t>Atender oportunamente los requerimientos que haga el supervisor del contrato y presentar informes mensuales de la ejecución del contrato.</w:t>
            </w:r>
          </w:p>
        </w:tc>
        <w:tc>
          <w:tcPr>
            <w:tcW w:w="1234" w:type="pct"/>
            <w:vAlign w:val="center"/>
          </w:tcPr>
          <w:p w14:paraId="2E2032A6" w14:textId="741E0CF7" w:rsidR="004F22C4" w:rsidRPr="004F22C4" w:rsidRDefault="004F22C4" w:rsidP="004F22C4">
            <w:pPr>
              <w:spacing w:line="240" w:lineRule="auto"/>
              <w:rPr>
                <w:sz w:val="20"/>
                <w:szCs w:val="20"/>
              </w:rPr>
            </w:pPr>
            <w:r w:rsidRPr="004F22C4">
              <w:rPr>
                <w:color w:val="000000" w:themeColor="text1"/>
                <w:sz w:val="20"/>
                <w:szCs w:val="20"/>
              </w:rPr>
              <w:t>Se presentan informes respectivos para dar cumplimiento a los ítems del contrato. (presente informe)</w:t>
            </w:r>
          </w:p>
        </w:tc>
        <w:tc>
          <w:tcPr>
            <w:tcW w:w="1237" w:type="pct"/>
          </w:tcPr>
          <w:p w14:paraId="2443D982" w14:textId="1DAE55DD" w:rsidR="004F22C4" w:rsidRPr="004F22C4" w:rsidRDefault="004F22C4" w:rsidP="004F22C4">
            <w:pPr>
              <w:spacing w:line="240" w:lineRule="auto"/>
              <w:rPr>
                <w:color w:val="000000" w:themeColor="text1"/>
                <w:sz w:val="20"/>
                <w:szCs w:val="20"/>
              </w:rPr>
            </w:pPr>
            <w:r w:rsidRPr="004F22C4">
              <w:rPr>
                <w:color w:val="000000" w:themeColor="text1"/>
                <w:sz w:val="20"/>
                <w:szCs w:val="20"/>
              </w:rPr>
              <w:t>Tiempos del instructor</w:t>
            </w:r>
          </w:p>
        </w:tc>
      </w:tr>
      <w:tr w:rsidR="004F22C4" w:rsidRPr="00942F1C" w14:paraId="2530EF53" w14:textId="77777777" w:rsidTr="000C53EA">
        <w:trPr>
          <w:trHeight w:val="290"/>
        </w:trPr>
        <w:tc>
          <w:tcPr>
            <w:tcW w:w="375" w:type="pct"/>
            <w:vAlign w:val="center"/>
          </w:tcPr>
          <w:p w14:paraId="04D5EEB7" w14:textId="53A7CC8A" w:rsidR="004F22C4" w:rsidRDefault="004F22C4" w:rsidP="00C30EF4">
            <w:pPr>
              <w:spacing w:line="240" w:lineRule="auto"/>
              <w:rPr>
                <w:rFonts w:eastAsia="Times New Roman"/>
                <w:color w:val="000000"/>
              </w:rPr>
            </w:pPr>
            <w:r>
              <w:rPr>
                <w:rFonts w:eastAsia="Times New Roman"/>
                <w:color w:val="000000"/>
              </w:rPr>
              <w:lastRenderedPageBreak/>
              <w:t>26</w:t>
            </w:r>
          </w:p>
        </w:tc>
        <w:tc>
          <w:tcPr>
            <w:tcW w:w="2154" w:type="pct"/>
            <w:vAlign w:val="center"/>
          </w:tcPr>
          <w:p w14:paraId="1E33895F" w14:textId="4338FD79" w:rsidR="004F22C4" w:rsidRPr="004F22C4" w:rsidRDefault="004F22C4" w:rsidP="004F22C4">
            <w:pPr>
              <w:spacing w:line="240" w:lineRule="auto"/>
              <w:rPr>
                <w:color w:val="000000" w:themeColor="text1"/>
                <w:sz w:val="20"/>
                <w:szCs w:val="20"/>
              </w:rPr>
            </w:pPr>
            <w:r w:rsidRPr="004F22C4">
              <w:rPr>
                <w:color w:val="000000" w:themeColor="text1"/>
                <w:sz w:val="20"/>
                <w:szCs w:val="20"/>
              </w:rPr>
              <w:t>Cumplir cabal y oportunamente con las obligaciones frente al Sistema General de Salud, Pensiones y Riesgos Laborales que se especifican en la minuta del contrato a Suscribir.</w:t>
            </w:r>
          </w:p>
        </w:tc>
        <w:tc>
          <w:tcPr>
            <w:tcW w:w="1234" w:type="pct"/>
            <w:vAlign w:val="center"/>
          </w:tcPr>
          <w:p w14:paraId="3A29BF67" w14:textId="07D32702" w:rsidR="004F22C4" w:rsidRPr="004F22C4" w:rsidRDefault="004F22C4" w:rsidP="004F22C4">
            <w:pPr>
              <w:spacing w:line="240" w:lineRule="auto"/>
              <w:rPr>
                <w:color w:val="000000" w:themeColor="text1"/>
                <w:sz w:val="20"/>
                <w:szCs w:val="20"/>
              </w:rPr>
            </w:pPr>
            <w:r w:rsidRPr="004F22C4">
              <w:rPr>
                <w:color w:val="000000" w:themeColor="text1"/>
                <w:sz w:val="20"/>
                <w:szCs w:val="20"/>
              </w:rPr>
              <w:t>Se hace pago oportuno a las obligaciones frente al Sistema General de Salud, Pensiones y Riesgos laborales de común acuerdo con la minuta del contrato suscrito.</w:t>
            </w:r>
          </w:p>
        </w:tc>
        <w:tc>
          <w:tcPr>
            <w:tcW w:w="1237" w:type="pct"/>
          </w:tcPr>
          <w:p w14:paraId="6EA0AD9A" w14:textId="43402654" w:rsidR="004F22C4" w:rsidRPr="004F22C4" w:rsidRDefault="004F22C4" w:rsidP="004F22C4">
            <w:pPr>
              <w:spacing w:line="240" w:lineRule="auto"/>
              <w:rPr>
                <w:color w:val="000000" w:themeColor="text1"/>
                <w:sz w:val="20"/>
                <w:szCs w:val="20"/>
              </w:rPr>
            </w:pPr>
            <w:r w:rsidRPr="004F22C4">
              <w:rPr>
                <w:color w:val="000000" w:themeColor="text1"/>
                <w:sz w:val="20"/>
                <w:szCs w:val="20"/>
              </w:rPr>
              <w:t xml:space="preserve">Se anexa certificado de miplanilla </w:t>
            </w:r>
            <w:r w:rsidR="00AC5FCD" w:rsidRPr="00AC5FCD">
              <w:rPr>
                <w:color w:val="000000" w:themeColor="text1"/>
                <w:sz w:val="20"/>
                <w:szCs w:val="20"/>
              </w:rPr>
              <w:t>68191404</w:t>
            </w:r>
            <w:r w:rsidRPr="004F22C4">
              <w:rPr>
                <w:color w:val="000000" w:themeColor="text1"/>
                <w:sz w:val="20"/>
                <w:szCs w:val="20"/>
              </w:rPr>
              <w:t xml:space="preserve"> perteneciente al mes de febrero</w:t>
            </w:r>
          </w:p>
        </w:tc>
      </w:tr>
      <w:tr w:rsidR="004F22C4" w:rsidRPr="00942F1C" w14:paraId="5A9C9A3F" w14:textId="77777777" w:rsidTr="008E55C6">
        <w:trPr>
          <w:trHeight w:val="290"/>
        </w:trPr>
        <w:tc>
          <w:tcPr>
            <w:tcW w:w="375" w:type="pct"/>
            <w:vAlign w:val="center"/>
          </w:tcPr>
          <w:p w14:paraId="6A427E95" w14:textId="69F5BC77" w:rsidR="004F22C4" w:rsidRDefault="004F22C4" w:rsidP="004F22C4">
            <w:pPr>
              <w:spacing w:line="240" w:lineRule="auto"/>
              <w:rPr>
                <w:rFonts w:eastAsia="Times New Roman"/>
                <w:color w:val="000000"/>
              </w:rPr>
            </w:pPr>
            <w:r>
              <w:rPr>
                <w:rFonts w:eastAsia="Times New Roman"/>
                <w:color w:val="000000"/>
              </w:rPr>
              <w:t>27</w:t>
            </w:r>
          </w:p>
        </w:tc>
        <w:tc>
          <w:tcPr>
            <w:tcW w:w="2154" w:type="pct"/>
          </w:tcPr>
          <w:p w14:paraId="13FF09B3" w14:textId="4F062794" w:rsidR="004F22C4" w:rsidRPr="004F22C4" w:rsidRDefault="004F22C4" w:rsidP="004F22C4">
            <w:pPr>
              <w:spacing w:line="240" w:lineRule="auto"/>
              <w:rPr>
                <w:color w:val="000000" w:themeColor="text1"/>
                <w:sz w:val="20"/>
                <w:szCs w:val="20"/>
              </w:rPr>
            </w:pPr>
            <w:r w:rsidRPr="004F22C4">
              <w:rPr>
                <w:color w:val="000000" w:themeColor="text1"/>
                <w:sz w:val="20"/>
                <w:szCs w:val="20"/>
              </w:rPr>
              <w:t>Aplicar los valores institucionales en la ejecución del contrato.</w:t>
            </w:r>
          </w:p>
        </w:tc>
        <w:tc>
          <w:tcPr>
            <w:tcW w:w="1234" w:type="pct"/>
          </w:tcPr>
          <w:p w14:paraId="3A23DD43" w14:textId="3A2945DD" w:rsidR="004F22C4" w:rsidRPr="004F22C4" w:rsidRDefault="004F22C4" w:rsidP="004F22C4">
            <w:pPr>
              <w:spacing w:line="240" w:lineRule="auto"/>
              <w:rPr>
                <w:color w:val="000000" w:themeColor="text1"/>
                <w:sz w:val="20"/>
                <w:szCs w:val="20"/>
              </w:rPr>
            </w:pPr>
            <w:r w:rsidRPr="004F22C4">
              <w:rPr>
                <w:color w:val="000000" w:themeColor="text1"/>
                <w:sz w:val="20"/>
                <w:szCs w:val="20"/>
              </w:rPr>
              <w:t>Se ha dado puntual aplicación a los valores institucionales durante todo el proceso de ejecución del contrato.</w:t>
            </w:r>
          </w:p>
        </w:tc>
        <w:tc>
          <w:tcPr>
            <w:tcW w:w="1237" w:type="pct"/>
          </w:tcPr>
          <w:p w14:paraId="0CEC26E3" w14:textId="5C69F4BE" w:rsidR="004F22C4" w:rsidRPr="004F22C4" w:rsidRDefault="004F22C4" w:rsidP="004F22C4">
            <w:pPr>
              <w:spacing w:line="240" w:lineRule="auto"/>
              <w:rPr>
                <w:color w:val="000000" w:themeColor="text1"/>
                <w:sz w:val="20"/>
                <w:szCs w:val="20"/>
              </w:rPr>
            </w:pPr>
            <w:r w:rsidRPr="004F22C4">
              <w:rPr>
                <w:color w:val="000000" w:themeColor="text1"/>
                <w:sz w:val="20"/>
                <w:szCs w:val="20"/>
              </w:rPr>
              <w:t xml:space="preserve">Aplicación de valores constante </w:t>
            </w:r>
          </w:p>
        </w:tc>
      </w:tr>
      <w:tr w:rsidR="004F22C4" w:rsidRPr="00942F1C" w14:paraId="0CC75F5D" w14:textId="77777777" w:rsidTr="008E55C6">
        <w:trPr>
          <w:trHeight w:val="290"/>
        </w:trPr>
        <w:tc>
          <w:tcPr>
            <w:tcW w:w="375" w:type="pct"/>
            <w:vAlign w:val="center"/>
          </w:tcPr>
          <w:p w14:paraId="3152D127" w14:textId="10844D50" w:rsidR="004F22C4" w:rsidRDefault="004F22C4" w:rsidP="004F22C4">
            <w:pPr>
              <w:spacing w:line="240" w:lineRule="auto"/>
              <w:rPr>
                <w:rFonts w:eastAsia="Times New Roman"/>
                <w:color w:val="000000"/>
              </w:rPr>
            </w:pPr>
            <w:r>
              <w:rPr>
                <w:rFonts w:eastAsia="Times New Roman"/>
                <w:color w:val="000000"/>
              </w:rPr>
              <w:t>28</w:t>
            </w:r>
          </w:p>
        </w:tc>
        <w:tc>
          <w:tcPr>
            <w:tcW w:w="2154" w:type="pct"/>
          </w:tcPr>
          <w:p w14:paraId="512EA23A" w14:textId="57A21A32" w:rsidR="004F22C4" w:rsidRPr="004F22C4" w:rsidRDefault="004F22C4" w:rsidP="004F22C4">
            <w:pPr>
              <w:spacing w:line="240" w:lineRule="auto"/>
              <w:rPr>
                <w:color w:val="000000" w:themeColor="text1"/>
                <w:sz w:val="20"/>
                <w:szCs w:val="20"/>
              </w:rPr>
            </w:pPr>
            <w:r w:rsidRPr="004F22C4">
              <w:rPr>
                <w:color w:val="000000" w:themeColor="text1"/>
                <w:sz w:val="20"/>
                <w:szCs w:val="20"/>
              </w:rPr>
              <w:t>Las demás necesarias para el cabal cumplimiento del objeto contractual.</w:t>
            </w:r>
          </w:p>
        </w:tc>
        <w:tc>
          <w:tcPr>
            <w:tcW w:w="1234" w:type="pct"/>
          </w:tcPr>
          <w:p w14:paraId="05127BD7" w14:textId="00D3DED6" w:rsidR="004F22C4" w:rsidRPr="004F22C4" w:rsidRDefault="004F22C4" w:rsidP="004F22C4">
            <w:pPr>
              <w:spacing w:line="240" w:lineRule="auto"/>
              <w:rPr>
                <w:color w:val="000000" w:themeColor="text1"/>
                <w:sz w:val="20"/>
                <w:szCs w:val="20"/>
              </w:rPr>
            </w:pPr>
            <w:r w:rsidRPr="004F22C4">
              <w:rPr>
                <w:sz w:val="20"/>
                <w:szCs w:val="20"/>
              </w:rPr>
              <w:t>Se ha implementado lo necesario para el cumplimiento del objeto contractual</w:t>
            </w:r>
          </w:p>
        </w:tc>
        <w:tc>
          <w:tcPr>
            <w:tcW w:w="1237" w:type="pct"/>
          </w:tcPr>
          <w:p w14:paraId="3125A8BE" w14:textId="5B187615" w:rsidR="004F22C4" w:rsidRPr="004F22C4" w:rsidRDefault="004F22C4" w:rsidP="004F22C4">
            <w:pPr>
              <w:spacing w:line="240" w:lineRule="auto"/>
              <w:rPr>
                <w:color w:val="000000" w:themeColor="text1"/>
                <w:sz w:val="20"/>
                <w:szCs w:val="20"/>
              </w:rPr>
            </w:pPr>
            <w:r w:rsidRPr="004F22C4">
              <w:rPr>
                <w:sz w:val="20"/>
                <w:szCs w:val="20"/>
              </w:rPr>
              <w:t>Se ha implementado lo necesario para el cumplimiento del objeto contractual</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44C758E5" w14:textId="534A98C8" w:rsidR="0041134D" w:rsidRPr="004F22C4" w:rsidRDefault="0041134D" w:rsidP="0041134D">
      <w:pPr>
        <w:rPr>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w:t>
      </w:r>
      <w:r w:rsidRPr="004F22C4">
        <w:rPr>
          <w:color w:val="000000" w:themeColor="text1"/>
        </w:rPr>
        <w:t xml:space="preserve">nro. </w:t>
      </w:r>
      <w:r w:rsidR="004F22C4" w:rsidRPr="00AC5FCD">
        <w:rPr>
          <w:color w:val="000000" w:themeColor="text1"/>
        </w:rPr>
        <w:t xml:space="preserve"> </w:t>
      </w:r>
      <w:r w:rsidR="00AC5FCD" w:rsidRPr="00AC5FCD">
        <w:rPr>
          <w:color w:val="000000" w:themeColor="text1"/>
        </w:rPr>
        <w:t>68191404</w:t>
      </w:r>
      <w:r w:rsidR="00AC5FCD">
        <w:rPr>
          <w:b/>
          <w:bCs/>
          <w:color w:val="000000" w:themeColor="text1"/>
        </w:rPr>
        <w:t xml:space="preserve"> </w:t>
      </w:r>
      <w:r w:rsidR="004F22C4" w:rsidRPr="004F22C4">
        <w:rPr>
          <w:color w:val="000000" w:themeColor="text1"/>
        </w:rPr>
        <w:t xml:space="preserve">operador mi planilla referente al mes de </w:t>
      </w:r>
      <w:r w:rsidR="00AC5FCD">
        <w:rPr>
          <w:color w:val="000000" w:themeColor="text1"/>
        </w:rPr>
        <w:t>marzo</w:t>
      </w:r>
      <w:r w:rsidR="004F22C4" w:rsidRPr="004F22C4">
        <w:rPr>
          <w:color w:val="000000" w:themeColor="text1"/>
        </w:rPr>
        <w:t xml:space="preserve"> de 2026. </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8A326F4" w14:textId="79766E14" w:rsidR="004F22C4" w:rsidRDefault="00767FAB" w:rsidP="0041134D">
      <w:r>
        <w:rPr>
          <w:rFonts w:asciiTheme="majorHAnsi" w:hAnsiTheme="majorHAnsi" w:cstheme="majorHAnsi"/>
          <w:noProof/>
          <w:sz w:val="24"/>
          <w:szCs w:val="24"/>
        </w:rPr>
        <w:lastRenderedPageBreak/>
        <w:drawing>
          <wp:inline distT="0" distB="0" distL="0" distR="0" wp14:anchorId="4F69F086" wp14:editId="2E3D16E1">
            <wp:extent cx="1396610" cy="826936"/>
            <wp:effectExtent l="0" t="0" r="0" b="0"/>
            <wp:docPr id="1544178262"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78262" name="Imagen 1" descr="Un dibujo en blanco y negro&#10;&#10;El contenido generado por IA puede ser incorrecto."/>
                    <pic:cNvPicPr/>
                  </pic:nvPicPr>
                  <pic:blipFill>
                    <a:blip r:embed="rId8"/>
                    <a:stretch>
                      <a:fillRect/>
                    </a:stretch>
                  </pic:blipFill>
                  <pic:spPr>
                    <a:xfrm>
                      <a:off x="0" y="0"/>
                      <a:ext cx="1402896" cy="830658"/>
                    </a:xfrm>
                    <a:prstGeom prst="rect">
                      <a:avLst/>
                    </a:prstGeom>
                  </pic:spPr>
                </pic:pic>
              </a:graphicData>
            </a:graphic>
          </wp:inline>
        </w:drawing>
      </w:r>
    </w:p>
    <w:p w14:paraId="35D90529" w14:textId="77C5D92F" w:rsidR="004F22C4" w:rsidRPr="00767FAB" w:rsidRDefault="004F22C4" w:rsidP="0041134D">
      <w:pPr>
        <w:rPr>
          <w:b/>
          <w:bCs/>
        </w:rPr>
      </w:pPr>
      <w:r w:rsidRPr="00767FAB">
        <w:rPr>
          <w:b/>
          <w:bCs/>
        </w:rPr>
        <w:t xml:space="preserve">KARLA NATALIA CAMPOS PORTELA </w:t>
      </w:r>
    </w:p>
    <w:p w14:paraId="51585669" w14:textId="77777777" w:rsidR="004F22C4" w:rsidRDefault="004F22C4" w:rsidP="004F22C4">
      <w:r>
        <w:t>Contratista</w:t>
      </w:r>
    </w:p>
    <w:p w14:paraId="5E8F643A" w14:textId="31CFDEB2" w:rsidR="0041134D" w:rsidRDefault="004F22C4" w:rsidP="0041134D">
      <w:r>
        <w:t>Cedula de ciudadanía No. 1.110.554.634</w:t>
      </w:r>
    </w:p>
    <w:p w14:paraId="523DB4BC" w14:textId="77777777" w:rsidR="0041134D" w:rsidRDefault="0041134D" w:rsidP="0041134D">
      <w:pPr>
        <w:rPr>
          <w:b/>
          <w:bCs/>
          <w:color w:val="C00000"/>
        </w:rPr>
      </w:pPr>
    </w:p>
    <w:p w14:paraId="7EEB2391" w14:textId="77777777" w:rsidR="00767FAB" w:rsidRDefault="00767FAB" w:rsidP="0041134D">
      <w:pPr>
        <w:rPr>
          <w:b/>
          <w:bCs/>
          <w:color w:val="C00000"/>
        </w:rPr>
      </w:pPr>
    </w:p>
    <w:p w14:paraId="7CF71E5F" w14:textId="77777777" w:rsidR="00767FAB" w:rsidRDefault="00767FAB" w:rsidP="0041134D">
      <w:pPr>
        <w:rPr>
          <w:b/>
          <w:bCs/>
          <w:color w:val="C00000"/>
        </w:rPr>
      </w:pPr>
    </w:p>
    <w:p w14:paraId="71A5A6D7" w14:textId="77777777" w:rsidR="00767FAB" w:rsidRDefault="00767FAB" w:rsidP="0041134D">
      <w:pPr>
        <w:rPr>
          <w:b/>
          <w:bCs/>
          <w:color w:val="C00000"/>
        </w:rPr>
      </w:pPr>
    </w:p>
    <w:p w14:paraId="1096007B" w14:textId="7D753F8E" w:rsidR="00767FAB" w:rsidRPr="00767FAB" w:rsidRDefault="00767FAB" w:rsidP="0041134D">
      <w:pPr>
        <w:rPr>
          <w:b/>
          <w:bCs/>
          <w:color w:val="000000" w:themeColor="text1"/>
        </w:rPr>
      </w:pPr>
      <w:r w:rsidRPr="00767FAB">
        <w:rPr>
          <w:b/>
          <w:bCs/>
          <w:color w:val="000000" w:themeColor="text1"/>
        </w:rPr>
        <w:t xml:space="preserve">JOSE DANILO ARANGO BARRAGAN </w:t>
      </w:r>
    </w:p>
    <w:p w14:paraId="1F66D15F" w14:textId="7869FA57" w:rsidR="00767FAB" w:rsidRPr="00767FAB" w:rsidRDefault="00767FAB" w:rsidP="0041134D">
      <w:pPr>
        <w:rPr>
          <w:color w:val="000000" w:themeColor="text1"/>
        </w:rPr>
      </w:pPr>
      <w:r w:rsidRPr="00767FAB">
        <w:rPr>
          <w:color w:val="000000" w:themeColor="text1"/>
        </w:rPr>
        <w:t xml:space="preserve">Supervisor Contrato CO1.PCCNTR.9123620 del año 2026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AD0F" w14:textId="77777777" w:rsidR="000C4DCD" w:rsidRDefault="000C4DCD">
      <w:pPr>
        <w:spacing w:line="240" w:lineRule="auto"/>
      </w:pPr>
      <w:r>
        <w:separator/>
      </w:r>
    </w:p>
  </w:endnote>
  <w:endnote w:type="continuationSeparator" w:id="0">
    <w:p w14:paraId="5183C72C" w14:textId="77777777" w:rsidR="000C4DCD" w:rsidRDefault="000C4D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37066" w14:textId="77777777" w:rsidR="000C4DCD" w:rsidRDefault="000C4DCD">
      <w:pPr>
        <w:spacing w:line="240" w:lineRule="auto"/>
      </w:pPr>
      <w:r>
        <w:separator/>
      </w:r>
    </w:p>
  </w:footnote>
  <w:footnote w:type="continuationSeparator" w:id="0">
    <w:p w14:paraId="5C07D172" w14:textId="77777777" w:rsidR="000C4DCD" w:rsidRDefault="000C4D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3394899">
    <w:abstractNumId w:val="3"/>
  </w:num>
  <w:num w:numId="2" w16cid:durableId="148834617">
    <w:abstractNumId w:val="0"/>
  </w:num>
  <w:num w:numId="3" w16cid:durableId="437992280">
    <w:abstractNumId w:val="2"/>
  </w:num>
  <w:num w:numId="4" w16cid:durableId="1345521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37B05"/>
    <w:rsid w:val="00060DF8"/>
    <w:rsid w:val="000630BE"/>
    <w:rsid w:val="00064C85"/>
    <w:rsid w:val="00067E9D"/>
    <w:rsid w:val="00080873"/>
    <w:rsid w:val="000C4DCD"/>
    <w:rsid w:val="001256D9"/>
    <w:rsid w:val="001445DD"/>
    <w:rsid w:val="00153387"/>
    <w:rsid w:val="001A24E8"/>
    <w:rsid w:val="001F0A42"/>
    <w:rsid w:val="00210DEF"/>
    <w:rsid w:val="00280C18"/>
    <w:rsid w:val="002A68DC"/>
    <w:rsid w:val="002C3C0A"/>
    <w:rsid w:val="002C5827"/>
    <w:rsid w:val="002D7201"/>
    <w:rsid w:val="00305A3E"/>
    <w:rsid w:val="00370598"/>
    <w:rsid w:val="00387EE1"/>
    <w:rsid w:val="003972DD"/>
    <w:rsid w:val="003A0586"/>
    <w:rsid w:val="0041134D"/>
    <w:rsid w:val="004F22C4"/>
    <w:rsid w:val="00513C26"/>
    <w:rsid w:val="0058601C"/>
    <w:rsid w:val="005D32BC"/>
    <w:rsid w:val="005E68D0"/>
    <w:rsid w:val="006548EB"/>
    <w:rsid w:val="006A3B8C"/>
    <w:rsid w:val="00700762"/>
    <w:rsid w:val="00747BD3"/>
    <w:rsid w:val="00767FAB"/>
    <w:rsid w:val="00804956"/>
    <w:rsid w:val="008232F2"/>
    <w:rsid w:val="00894F1A"/>
    <w:rsid w:val="00895128"/>
    <w:rsid w:val="008A01D8"/>
    <w:rsid w:val="008C0FD4"/>
    <w:rsid w:val="008D4206"/>
    <w:rsid w:val="00932645"/>
    <w:rsid w:val="00942F1C"/>
    <w:rsid w:val="009474AA"/>
    <w:rsid w:val="009547BA"/>
    <w:rsid w:val="00962582"/>
    <w:rsid w:val="009917EE"/>
    <w:rsid w:val="00993950"/>
    <w:rsid w:val="009B7C06"/>
    <w:rsid w:val="009C4C43"/>
    <w:rsid w:val="009C7F25"/>
    <w:rsid w:val="009F4F00"/>
    <w:rsid w:val="00A03812"/>
    <w:rsid w:val="00A203E1"/>
    <w:rsid w:val="00A224A1"/>
    <w:rsid w:val="00A54F02"/>
    <w:rsid w:val="00A7697D"/>
    <w:rsid w:val="00AB07D2"/>
    <w:rsid w:val="00AC5FCD"/>
    <w:rsid w:val="00B36340"/>
    <w:rsid w:val="00BE0204"/>
    <w:rsid w:val="00C138D1"/>
    <w:rsid w:val="00C21150"/>
    <w:rsid w:val="00C30EF4"/>
    <w:rsid w:val="00C40179"/>
    <w:rsid w:val="00C739ED"/>
    <w:rsid w:val="00C763FD"/>
    <w:rsid w:val="00C82D1B"/>
    <w:rsid w:val="00CF3BF8"/>
    <w:rsid w:val="00CF4519"/>
    <w:rsid w:val="00CF465D"/>
    <w:rsid w:val="00CF7EAE"/>
    <w:rsid w:val="00D075E4"/>
    <w:rsid w:val="00D2318F"/>
    <w:rsid w:val="00D70757"/>
    <w:rsid w:val="00DE4CFD"/>
    <w:rsid w:val="00E33464"/>
    <w:rsid w:val="00E8287C"/>
    <w:rsid w:val="00ED56B9"/>
    <w:rsid w:val="00F6363D"/>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FCD"/>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2595</Words>
  <Characters>14276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Karla Campos</cp:lastModifiedBy>
  <cp:revision>7</cp:revision>
  <dcterms:created xsi:type="dcterms:W3CDTF">2026-03-16T23:01:00Z</dcterms:created>
  <dcterms:modified xsi:type="dcterms:W3CDTF">2026-04-18T01:54:00Z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2026-03-13T20:15:46Z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728939fc-10ee-4e6e-a1f8-092e35ce1dbc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